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CDAB4" w14:textId="5ACE86B1" w:rsidR="002D6AFB" w:rsidRPr="002D6AFB" w:rsidRDefault="002D6AFB" w:rsidP="000E1A80">
      <w:pPr>
        <w:spacing w:after="100" w:afterAutospacing="1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bookmarkStart w:id="0" w:name="_Hlk91065994"/>
      <w:bookmarkEnd w:id="0"/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 w:rsidP="000E1A80">
      <w:pPr>
        <w:rPr>
          <w:b/>
          <w:bCs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058E5F69" w14:textId="1EC29146" w:rsidR="000E1A80" w:rsidRPr="000E1A80" w:rsidRDefault="000E1A80" w:rsidP="000E1A80">
      <w:pPr>
        <w:rPr>
          <w:rFonts w:cstheme="minorBidi"/>
          <w:b/>
          <w:bCs/>
          <w:kern w:val="2"/>
          <w:u w:val="single"/>
        </w:rPr>
      </w:pPr>
      <w:r w:rsidRPr="000E1A80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                        </w:t>
      </w:r>
      <w:r w:rsidRPr="000E1A80">
        <w:rPr>
          <w:rFonts w:cstheme="minorBidi" w:hint="eastAsia"/>
          <w:b/>
          <w:bCs/>
          <w:kern w:val="2"/>
          <w:u w:val="single"/>
        </w:rPr>
        <w:t xml:space="preserve">대학    </w:t>
      </w:r>
    </w:p>
    <w:p w14:paraId="41EEE74E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r w:rsidRPr="000E1A80">
        <w:rPr>
          <w:rFonts w:cstheme="minorBidi" w:hint="eastAsia"/>
          <w:b/>
          <w:bCs/>
          <w:kern w:val="2"/>
          <w:u w:val="single"/>
        </w:rPr>
        <w:t xml:space="preserve"> </w:t>
      </w:r>
      <w:r w:rsidRPr="000E1A80">
        <w:rPr>
          <w:rFonts w:cstheme="minorBidi"/>
          <w:b/>
          <w:bCs/>
          <w:kern w:val="2"/>
          <w:u w:val="single"/>
        </w:rPr>
        <w:t xml:space="preserve">          </w:t>
      </w:r>
      <w:r w:rsidRPr="000E1A80">
        <w:rPr>
          <w:rFonts w:cstheme="minorBidi" w:hint="eastAsia"/>
          <w:b/>
          <w:bCs/>
          <w:kern w:val="2"/>
          <w:u w:val="single"/>
        </w:rPr>
        <w:t xml:space="preserve">                학부(과)</w:t>
      </w:r>
      <w:r w:rsidRPr="000E1A80">
        <w:rPr>
          <w:rFonts w:cstheme="minorBidi"/>
          <w:b/>
          <w:bCs/>
          <w:kern w:val="2"/>
          <w:u w:val="single"/>
        </w:rPr>
        <w:t xml:space="preserve"> </w:t>
      </w:r>
    </w:p>
    <w:p w14:paraId="052C82F7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r w:rsidRPr="000E1A80">
        <w:rPr>
          <w:rFonts w:cstheme="minorBidi" w:hint="eastAsia"/>
          <w:b/>
          <w:bCs/>
          <w:kern w:val="2"/>
          <w:u w:val="single"/>
        </w:rPr>
        <w:t>담당교수:</w:t>
      </w:r>
      <w:r w:rsidRPr="000E1A80">
        <w:rPr>
          <w:rFonts w:cstheme="minorBidi"/>
          <w:b/>
          <w:bCs/>
          <w:kern w:val="2"/>
          <w:u w:val="single"/>
        </w:rPr>
        <w:t xml:space="preserve">                           </w:t>
      </w:r>
    </w:p>
    <w:p w14:paraId="17A8F93A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r w:rsidRPr="000E1A80">
        <w:rPr>
          <w:rFonts w:cstheme="minorBidi" w:hint="eastAsia"/>
          <w:b/>
          <w:bCs/>
          <w:kern w:val="2"/>
          <w:u w:val="single"/>
        </w:rPr>
        <w:t>담당조교:</w:t>
      </w:r>
      <w:r w:rsidRPr="000E1A80">
        <w:rPr>
          <w:rFonts w:cstheme="minorBidi"/>
          <w:b/>
          <w:bCs/>
          <w:kern w:val="2"/>
          <w:u w:val="single"/>
        </w:rPr>
        <w:t xml:space="preserve">                           </w:t>
      </w:r>
    </w:p>
    <w:p w14:paraId="486DE216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r w:rsidRPr="000E1A80">
        <w:rPr>
          <w:rFonts w:cstheme="minorBidi" w:hint="eastAsia"/>
          <w:b/>
          <w:bCs/>
          <w:kern w:val="2"/>
          <w:u w:val="single"/>
        </w:rPr>
        <w:t>실험일자:</w:t>
      </w:r>
      <w:r w:rsidRPr="000E1A80">
        <w:rPr>
          <w:rFonts w:cstheme="minorBidi"/>
          <w:b/>
          <w:bCs/>
          <w:kern w:val="2"/>
          <w:u w:val="single"/>
        </w:rPr>
        <w:t xml:space="preserve">         </w:t>
      </w:r>
      <w:r w:rsidRPr="000E1A80">
        <w:rPr>
          <w:rFonts w:cstheme="minorBidi" w:hint="eastAsia"/>
          <w:b/>
          <w:bCs/>
          <w:kern w:val="2"/>
          <w:u w:val="single"/>
        </w:rPr>
        <w:t xml:space="preserve">년 </w:t>
      </w:r>
      <w:r w:rsidRPr="000E1A80">
        <w:rPr>
          <w:rFonts w:cstheme="minorBidi"/>
          <w:b/>
          <w:bCs/>
          <w:kern w:val="2"/>
          <w:u w:val="single"/>
        </w:rPr>
        <w:t xml:space="preserve">    </w:t>
      </w:r>
      <w:r w:rsidRPr="000E1A80">
        <w:rPr>
          <w:rFonts w:cstheme="minorBidi" w:hint="eastAsia"/>
          <w:b/>
          <w:bCs/>
          <w:kern w:val="2"/>
          <w:u w:val="single"/>
        </w:rPr>
        <w:t xml:space="preserve">월 </w:t>
      </w:r>
      <w:r w:rsidRPr="000E1A80">
        <w:rPr>
          <w:rFonts w:cstheme="minorBidi"/>
          <w:b/>
          <w:bCs/>
          <w:kern w:val="2"/>
          <w:u w:val="single"/>
        </w:rPr>
        <w:t xml:space="preserve">    </w:t>
      </w:r>
      <w:r w:rsidRPr="000E1A80">
        <w:rPr>
          <w:rFonts w:cstheme="minorBidi" w:hint="eastAsia"/>
          <w:b/>
          <w:bCs/>
          <w:kern w:val="2"/>
          <w:u w:val="single"/>
        </w:rPr>
        <w:t xml:space="preserve">일  </w:t>
      </w:r>
    </w:p>
    <w:p w14:paraId="3A8752CA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</w:p>
    <w:p w14:paraId="747FDF54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r w:rsidRPr="000E1A80">
        <w:rPr>
          <w:rFonts w:cstheme="minorBidi" w:hint="eastAsia"/>
          <w:b/>
          <w:bCs/>
          <w:kern w:val="2"/>
          <w:u w:val="single"/>
        </w:rPr>
        <w:t>실험실</w:t>
      </w:r>
      <w:r w:rsidRPr="000E1A80">
        <w:rPr>
          <w:rFonts w:cstheme="minorBidi"/>
          <w:b/>
          <w:bCs/>
          <w:kern w:val="2"/>
          <w:u w:val="single"/>
        </w:rPr>
        <w:t xml:space="preserve">:                             </w:t>
      </w:r>
    </w:p>
    <w:p w14:paraId="68A79273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proofErr w:type="spellStart"/>
      <w:r w:rsidRPr="000E1A80">
        <w:rPr>
          <w:rFonts w:cstheme="minorBidi" w:hint="eastAsia"/>
          <w:b/>
          <w:bCs/>
          <w:kern w:val="2"/>
          <w:u w:val="single"/>
        </w:rPr>
        <w:t>실험조</w:t>
      </w:r>
      <w:proofErr w:type="spellEnd"/>
      <w:r w:rsidRPr="000E1A80">
        <w:rPr>
          <w:rFonts w:cstheme="minorBidi"/>
          <w:b/>
          <w:bCs/>
          <w:kern w:val="2"/>
          <w:u w:val="single"/>
        </w:rPr>
        <w:t xml:space="preserve">:             </w:t>
      </w:r>
      <w:r w:rsidRPr="000E1A80">
        <w:rPr>
          <w:rFonts w:cstheme="minorBidi" w:hint="eastAsia"/>
          <w:b/>
          <w:bCs/>
          <w:kern w:val="2"/>
          <w:u w:val="single"/>
        </w:rPr>
        <w:t xml:space="preserve">     조        </w:t>
      </w:r>
      <w:r w:rsidRPr="000E1A80">
        <w:rPr>
          <w:rFonts w:cstheme="minorBidi"/>
          <w:b/>
          <w:bCs/>
          <w:kern w:val="2"/>
          <w:u w:val="single"/>
        </w:rPr>
        <w:t xml:space="preserve"> </w:t>
      </w:r>
    </w:p>
    <w:p w14:paraId="7FAA2635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proofErr w:type="spellStart"/>
      <w:r w:rsidRPr="000E1A80">
        <w:rPr>
          <w:rFonts w:cstheme="minorBidi" w:hint="eastAsia"/>
          <w:b/>
          <w:bCs/>
          <w:kern w:val="2"/>
          <w:u w:val="single"/>
        </w:rPr>
        <w:t>실험자</w:t>
      </w:r>
      <w:proofErr w:type="spellEnd"/>
      <w:r w:rsidRPr="000E1A80">
        <w:rPr>
          <w:rFonts w:cstheme="minorBidi" w:hint="eastAsia"/>
          <w:b/>
          <w:bCs/>
          <w:kern w:val="2"/>
          <w:u w:val="single"/>
        </w:rPr>
        <w:t>:</w:t>
      </w:r>
      <w:r w:rsidRPr="000E1A80">
        <w:rPr>
          <w:rFonts w:cstheme="minorBidi"/>
          <w:b/>
          <w:bCs/>
          <w:kern w:val="2"/>
          <w:u w:val="single"/>
        </w:rPr>
        <w:t xml:space="preserve">                             </w:t>
      </w:r>
    </w:p>
    <w:p w14:paraId="3D88B6B1" w14:textId="77777777" w:rsidR="000E1A80" w:rsidRP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proofErr w:type="gramStart"/>
      <w:r w:rsidRPr="000E1A80">
        <w:rPr>
          <w:rFonts w:cstheme="minorBidi" w:hint="eastAsia"/>
          <w:b/>
          <w:bCs/>
          <w:kern w:val="2"/>
          <w:u w:val="single"/>
        </w:rPr>
        <w:t xml:space="preserve">학 </w:t>
      </w:r>
      <w:r w:rsidRPr="000E1A80">
        <w:rPr>
          <w:rFonts w:cstheme="minorBidi"/>
          <w:b/>
          <w:bCs/>
          <w:kern w:val="2"/>
          <w:u w:val="single"/>
        </w:rPr>
        <w:t xml:space="preserve"> </w:t>
      </w:r>
      <w:r w:rsidRPr="000E1A80">
        <w:rPr>
          <w:rFonts w:cstheme="minorBidi" w:hint="eastAsia"/>
          <w:b/>
          <w:bCs/>
          <w:kern w:val="2"/>
          <w:u w:val="single"/>
        </w:rPr>
        <w:t>번</w:t>
      </w:r>
      <w:proofErr w:type="gramEnd"/>
      <w:r w:rsidRPr="000E1A80">
        <w:rPr>
          <w:rFonts w:cstheme="minorBidi" w:hint="eastAsia"/>
          <w:b/>
          <w:bCs/>
          <w:kern w:val="2"/>
          <w:u w:val="single"/>
        </w:rPr>
        <w:t>:</w:t>
      </w:r>
      <w:r w:rsidRPr="000E1A80">
        <w:rPr>
          <w:rFonts w:cstheme="minorBidi"/>
          <w:b/>
          <w:bCs/>
          <w:kern w:val="2"/>
          <w:u w:val="single"/>
        </w:rPr>
        <w:t xml:space="preserve">                             </w:t>
      </w:r>
    </w:p>
    <w:p w14:paraId="014A2113" w14:textId="18FDB83A" w:rsidR="00CA184E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r w:rsidRPr="000E1A80">
        <w:rPr>
          <w:rFonts w:cstheme="minorBidi" w:hint="eastAsia"/>
          <w:b/>
          <w:bCs/>
          <w:kern w:val="2"/>
          <w:u w:val="single"/>
        </w:rPr>
        <w:t>공동실험자:</w:t>
      </w:r>
      <w:r w:rsidRPr="000E1A80">
        <w:rPr>
          <w:rFonts w:cstheme="minorBidi"/>
          <w:b/>
          <w:bCs/>
          <w:kern w:val="2"/>
          <w:u w:val="single"/>
        </w:rPr>
        <w:t xml:space="preserve">                       </w:t>
      </w:r>
      <w:r w:rsidR="00CA184E">
        <w:rPr>
          <w:rFonts w:cstheme="minorBidi" w:hint="eastAsia"/>
          <w:b/>
          <w:bCs/>
          <w:kern w:val="2"/>
          <w:u w:val="single"/>
        </w:rPr>
        <w:t xml:space="preserve">  </w:t>
      </w:r>
    </w:p>
    <w:p w14:paraId="1F17D2B3" w14:textId="255A1640" w:rsidR="000E1A80" w:rsidRDefault="000E1A80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</w:pPr>
      <w:r w:rsidRPr="000E1A80">
        <w:rPr>
          <w:rFonts w:cstheme="minorBidi"/>
          <w:b/>
          <w:bCs/>
          <w:kern w:val="2"/>
          <w:u w:val="single"/>
        </w:rPr>
        <w:t xml:space="preserve"> </w:t>
      </w:r>
      <w:r w:rsidR="00CA184E">
        <w:rPr>
          <w:rFonts w:cstheme="minorBidi" w:hint="eastAsia"/>
          <w:b/>
          <w:bCs/>
          <w:kern w:val="2"/>
          <w:u w:val="single"/>
        </w:rPr>
        <w:t xml:space="preserve">                                  </w:t>
      </w:r>
    </w:p>
    <w:p w14:paraId="1B961A25" w14:textId="58914F17" w:rsidR="00CA184E" w:rsidRDefault="00CA184E" w:rsidP="000E1A80">
      <w:pPr>
        <w:widowControl w:val="0"/>
        <w:wordWrap w:val="0"/>
        <w:autoSpaceDE w:val="0"/>
        <w:autoSpaceDN w:val="0"/>
        <w:spacing w:line="259" w:lineRule="auto"/>
        <w:jc w:val="both"/>
        <w:rPr>
          <w:rFonts w:cstheme="minorBidi"/>
          <w:b/>
          <w:bCs/>
          <w:kern w:val="2"/>
          <w:u w:val="single"/>
        </w:rPr>
        <w:sectPr w:rsidR="00CA184E" w:rsidSect="000E1A80">
          <w:type w:val="continuous"/>
          <w:pgSz w:w="11906" w:h="16838"/>
          <w:pgMar w:top="1418" w:right="1134" w:bottom="1134" w:left="1134" w:header="851" w:footer="992" w:gutter="0"/>
          <w:cols w:num="2" w:space="480"/>
          <w:docGrid w:linePitch="360"/>
        </w:sectPr>
      </w:pPr>
    </w:p>
    <w:p w14:paraId="0459EE10" w14:textId="668ED491" w:rsidR="002D6AFB" w:rsidRPr="000E1A80" w:rsidRDefault="002D6AFB" w:rsidP="00CA184E">
      <w:pPr>
        <w:rPr>
          <w:b/>
          <w:bCs/>
        </w:rPr>
      </w:pPr>
    </w:p>
    <w:p w14:paraId="0C3A76FA" w14:textId="6AE797EC" w:rsidR="002D6AFB" w:rsidRPr="00B87AFA" w:rsidRDefault="000B7038" w:rsidP="000E1A80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측정</w:t>
      </w:r>
      <w:r w:rsidR="001A1193">
        <w:rPr>
          <w:rFonts w:hint="eastAsia"/>
          <w:b/>
          <w:bCs/>
          <w:sz w:val="40"/>
          <w:szCs w:val="40"/>
          <w:u w:val="single"/>
        </w:rPr>
        <w:t>과 오차</w:t>
      </w:r>
    </w:p>
    <w:p w14:paraId="1759BBA6" w14:textId="326CC98F" w:rsidR="00137292" w:rsidRPr="00137292" w:rsidRDefault="00137292" w:rsidP="00CA184E">
      <w:pPr>
        <w:rPr>
          <w:b/>
          <w:bCs/>
        </w:rPr>
      </w:pPr>
      <w:r w:rsidRPr="00137292">
        <w:rPr>
          <w:rFonts w:hint="eastAsia"/>
          <w:b/>
          <w:bCs/>
        </w:rPr>
        <w:t>1</w:t>
      </w:r>
      <w:r w:rsidRPr="00137292">
        <w:rPr>
          <w:b/>
          <w:bCs/>
        </w:rPr>
        <w:t xml:space="preserve">. </w:t>
      </w:r>
      <w:r w:rsidRPr="00137292">
        <w:rPr>
          <w:rFonts w:hint="eastAsia"/>
          <w:b/>
          <w:bCs/>
        </w:rPr>
        <w:t>목</w:t>
      </w:r>
      <w:r w:rsidR="00AA1F54">
        <w:rPr>
          <w:rFonts w:hint="eastAsia"/>
          <w:b/>
          <w:bCs/>
        </w:rPr>
        <w:t xml:space="preserve"> </w:t>
      </w:r>
      <w:r w:rsidRPr="00137292">
        <w:rPr>
          <w:rFonts w:hint="eastAsia"/>
          <w:b/>
          <w:bCs/>
        </w:rPr>
        <w:t>적</w:t>
      </w:r>
    </w:p>
    <w:p w14:paraId="0BD51ADD" w14:textId="4D8A83BD" w:rsidR="000D69C8" w:rsidRDefault="000B7038" w:rsidP="00CA184E">
      <w:pPr>
        <w:spacing w:after="24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측정을 통해서 오차와 편차의 차이</w:t>
      </w:r>
      <w:r w:rsidR="00AA1F54" w:rsidRPr="00C040B7">
        <w:rPr>
          <w:rFonts w:hint="eastAsia"/>
          <w:sz w:val="20"/>
          <w:szCs w:val="20"/>
        </w:rPr>
        <w:t>를</w:t>
      </w:r>
      <w:r w:rsidRPr="00C040B7">
        <w:rPr>
          <w:rFonts w:hint="eastAsia"/>
          <w:sz w:val="20"/>
          <w:szCs w:val="20"/>
        </w:rPr>
        <w:t xml:space="preserve"> 이해</w:t>
      </w:r>
      <w:r w:rsidR="00AA1F54" w:rsidRPr="00C040B7">
        <w:rPr>
          <w:rFonts w:hint="eastAsia"/>
          <w:sz w:val="20"/>
          <w:szCs w:val="20"/>
        </w:rPr>
        <w:t>하고</w:t>
      </w:r>
      <w:r w:rsidRPr="00C040B7">
        <w:rPr>
          <w:rFonts w:hint="eastAsia"/>
          <w:sz w:val="20"/>
          <w:szCs w:val="20"/>
        </w:rPr>
        <w:t xml:space="preserve"> 표준편차</w:t>
      </w:r>
      <w:r w:rsidRPr="00C040B7">
        <w:rPr>
          <w:sz w:val="20"/>
          <w:szCs w:val="20"/>
        </w:rPr>
        <w:t xml:space="preserve">, </w:t>
      </w:r>
      <w:r w:rsidRPr="00C040B7">
        <w:rPr>
          <w:rFonts w:hint="eastAsia"/>
          <w:sz w:val="20"/>
          <w:szCs w:val="20"/>
        </w:rPr>
        <w:t>표준오차,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 xml:space="preserve">확률오차를 구해 봄으로써 </w:t>
      </w:r>
      <w:r w:rsidR="00AA1F54" w:rsidRPr="00C040B7">
        <w:rPr>
          <w:rFonts w:hint="eastAsia"/>
          <w:sz w:val="20"/>
          <w:szCs w:val="20"/>
        </w:rPr>
        <w:t>불확도(</w:t>
      </w:r>
      <w:r w:rsidR="00AA1F54" w:rsidRPr="00C040B7">
        <w:rPr>
          <w:sz w:val="20"/>
          <w:szCs w:val="20"/>
        </w:rPr>
        <w:t>Uncertainty)</w:t>
      </w:r>
      <w:r w:rsidR="00AA1F54" w:rsidRPr="00C040B7">
        <w:rPr>
          <w:rFonts w:hint="eastAsia"/>
          <w:sz w:val="20"/>
          <w:szCs w:val="20"/>
        </w:rPr>
        <w:t xml:space="preserve">에 의한 </w:t>
      </w:r>
      <w:r w:rsidRPr="00C040B7">
        <w:rPr>
          <w:rFonts w:hint="eastAsia"/>
          <w:sz w:val="20"/>
          <w:szCs w:val="20"/>
        </w:rPr>
        <w:t>실험값의</w:t>
      </w:r>
      <w:r w:rsidR="00AA1F54" w:rsidRPr="00C040B7">
        <w:rPr>
          <w:rFonts w:hint="eastAsia"/>
          <w:sz w:val="20"/>
          <w:szCs w:val="20"/>
        </w:rPr>
        <w:t xml:space="preserve"> 정확한 표현 방법을 배운다.</w:t>
      </w:r>
    </w:p>
    <w:p w14:paraId="55ECC555" w14:textId="02E2ADC2" w:rsidR="000D69C8" w:rsidRPr="00FA61CE" w:rsidRDefault="000D69C8" w:rsidP="00CA184E">
      <w:pPr>
        <w:jc w:val="both"/>
        <w:rPr>
          <w:b/>
          <w:bCs/>
        </w:rPr>
      </w:pPr>
      <w:r w:rsidRPr="00FA61CE">
        <w:rPr>
          <w:rFonts w:hint="eastAsia"/>
          <w:b/>
          <w:bCs/>
        </w:rPr>
        <w:t>2</w:t>
      </w:r>
      <w:r w:rsidRPr="00FA61CE">
        <w:rPr>
          <w:b/>
          <w:bCs/>
        </w:rPr>
        <w:t>.</w:t>
      </w:r>
      <w:r w:rsidR="00FA61CE">
        <w:rPr>
          <w:b/>
          <w:bCs/>
        </w:rPr>
        <w:t xml:space="preserve"> </w:t>
      </w:r>
      <w:r w:rsidR="00FA61CE">
        <w:rPr>
          <w:rFonts w:hint="eastAsia"/>
          <w:b/>
          <w:bCs/>
        </w:rPr>
        <w:t>실험 기구</w:t>
      </w:r>
      <w:r w:rsidR="00A80DBF">
        <w:rPr>
          <w:rFonts w:hint="eastAsia"/>
          <w:b/>
          <w:bCs/>
        </w:rPr>
        <w:t xml:space="preserve"> 및 재료</w:t>
      </w:r>
    </w:p>
    <w:p w14:paraId="034B3EC4" w14:textId="226849DD" w:rsidR="000D69C8" w:rsidRPr="00C040B7" w:rsidRDefault="00FA61CE" w:rsidP="00CA184E">
      <w:pPr>
        <w:spacing w:after="240"/>
        <w:ind w:firstLineChars="150" w:firstLine="300"/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쇠자,</w:t>
      </w:r>
      <w:r>
        <w:rPr>
          <w:sz w:val="20"/>
          <w:szCs w:val="20"/>
        </w:rPr>
        <w:t xml:space="preserve"> Scale Stopper, </w:t>
      </w:r>
      <w:r>
        <w:rPr>
          <w:rFonts w:hint="eastAsia"/>
          <w:sz w:val="20"/>
          <w:szCs w:val="20"/>
        </w:rPr>
        <w:t>버니어캘리퍼스,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마이크로미터,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알루미늄 직</w:t>
      </w:r>
      <w:r w:rsidR="00635A87">
        <w:rPr>
          <w:rFonts w:hint="eastAsia"/>
          <w:sz w:val="20"/>
          <w:szCs w:val="20"/>
        </w:rPr>
        <w:t>육면체,</w:t>
      </w:r>
      <w:r w:rsidR="00635A87">
        <w:rPr>
          <w:sz w:val="20"/>
          <w:szCs w:val="20"/>
        </w:rPr>
        <w:t xml:space="preserve"> </w:t>
      </w:r>
      <w:r w:rsidR="00635A87">
        <w:rPr>
          <w:rFonts w:hint="eastAsia"/>
          <w:sz w:val="20"/>
          <w:szCs w:val="20"/>
        </w:rPr>
        <w:t>롱 너트,</w:t>
      </w:r>
      <w:r w:rsidR="00635A87">
        <w:rPr>
          <w:sz w:val="20"/>
          <w:szCs w:val="20"/>
        </w:rPr>
        <w:t xml:space="preserve"> </w:t>
      </w:r>
      <w:r w:rsidR="00635A87">
        <w:rPr>
          <w:rFonts w:hint="eastAsia"/>
          <w:sz w:val="20"/>
          <w:szCs w:val="20"/>
        </w:rPr>
        <w:t>철</w:t>
      </w:r>
      <w:r w:rsidR="00655115">
        <w:rPr>
          <w:rFonts w:hint="eastAsia"/>
          <w:sz w:val="20"/>
          <w:szCs w:val="20"/>
        </w:rPr>
        <w:t>사</w:t>
      </w:r>
      <w:r w:rsidR="00635A87">
        <w:rPr>
          <w:rFonts w:hint="eastAsia"/>
          <w:sz w:val="20"/>
          <w:szCs w:val="20"/>
        </w:rPr>
        <w:t>,</w:t>
      </w:r>
      <w:r w:rsidR="00635A87">
        <w:rPr>
          <w:sz w:val="20"/>
          <w:szCs w:val="20"/>
        </w:rPr>
        <w:t xml:space="preserve"> </w:t>
      </w:r>
      <w:r w:rsidR="00635A87">
        <w:rPr>
          <w:rFonts w:hint="eastAsia"/>
          <w:sz w:val="20"/>
          <w:szCs w:val="20"/>
        </w:rPr>
        <w:t>구리선</w:t>
      </w:r>
    </w:p>
    <w:p w14:paraId="3A336D0F" w14:textId="274972DF" w:rsidR="002D6AFB" w:rsidRDefault="007038BC" w:rsidP="00787C14">
      <w:pPr>
        <w:spacing w:after="120"/>
        <w:rPr>
          <w:b/>
          <w:bCs/>
        </w:rPr>
      </w:pPr>
      <w:r>
        <w:rPr>
          <w:b/>
          <w:bCs/>
        </w:rPr>
        <w:t>3</w:t>
      </w:r>
      <w:r w:rsidR="00B87AFA">
        <w:rPr>
          <w:b/>
          <w:bCs/>
        </w:rPr>
        <w:t xml:space="preserve">. </w:t>
      </w:r>
      <w:r w:rsidR="00B87AFA">
        <w:rPr>
          <w:rFonts w:hint="eastAsia"/>
          <w:b/>
          <w:bCs/>
        </w:rPr>
        <w:t>이</w:t>
      </w:r>
      <w:r w:rsidR="00AA1F54">
        <w:rPr>
          <w:rFonts w:hint="eastAsia"/>
          <w:b/>
          <w:bCs/>
        </w:rPr>
        <w:t xml:space="preserve"> </w:t>
      </w:r>
      <w:r w:rsidR="00B87AFA">
        <w:rPr>
          <w:rFonts w:hint="eastAsia"/>
          <w:b/>
          <w:bCs/>
        </w:rPr>
        <w:t>론</w:t>
      </w:r>
    </w:p>
    <w:p w14:paraId="2AAD8C59" w14:textId="2F841686" w:rsidR="002D6AFB" w:rsidRPr="00C040B7" w:rsidRDefault="0016557D" w:rsidP="00635A87">
      <w:pPr>
        <w:spacing w:after="12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기구나 장치를 이용하여 시간,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길이,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질량,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 xml:space="preserve">온도 등과 같은 </w:t>
      </w:r>
      <w:proofErr w:type="spellStart"/>
      <w:r w:rsidRPr="00C040B7">
        <w:rPr>
          <w:rFonts w:hint="eastAsia"/>
          <w:sz w:val="20"/>
          <w:szCs w:val="20"/>
        </w:rPr>
        <w:t>물리량을</w:t>
      </w:r>
      <w:proofErr w:type="spellEnd"/>
      <w:r w:rsidRPr="00C040B7">
        <w:rPr>
          <w:rFonts w:hint="eastAsia"/>
          <w:sz w:val="20"/>
          <w:szCs w:val="20"/>
        </w:rPr>
        <w:t xml:space="preserve"> 수치화 하는 일련의 활동을 측정이라고 한다.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측정</w:t>
      </w:r>
      <w:r w:rsidR="00AA1F54" w:rsidRPr="00C040B7">
        <w:rPr>
          <w:rFonts w:hint="eastAsia"/>
          <w:sz w:val="20"/>
          <w:szCs w:val="20"/>
        </w:rPr>
        <w:t xml:space="preserve">에 있어서 </w:t>
      </w:r>
      <w:r w:rsidR="00AA1F54" w:rsidRPr="00C040B7">
        <w:rPr>
          <w:sz w:val="20"/>
          <w:szCs w:val="20"/>
        </w:rPr>
        <w:t xml:space="preserve">100% </w:t>
      </w:r>
      <w:r w:rsidR="00AA1F54" w:rsidRPr="00C040B7">
        <w:rPr>
          <w:rFonts w:hint="eastAsia"/>
          <w:sz w:val="20"/>
          <w:szCs w:val="20"/>
        </w:rPr>
        <w:t xml:space="preserve">정확한 측정은 존재하지 않으므로 </w:t>
      </w:r>
      <w:proofErr w:type="spellStart"/>
      <w:r w:rsidR="00AA1F54" w:rsidRPr="00C040B7">
        <w:rPr>
          <w:rFonts w:hint="eastAsia"/>
          <w:sz w:val="20"/>
          <w:szCs w:val="20"/>
        </w:rPr>
        <w:t>물리량</w:t>
      </w:r>
      <w:proofErr w:type="spellEnd"/>
      <w:r w:rsidR="00AA1F54" w:rsidRPr="00C040B7">
        <w:rPr>
          <w:rFonts w:hint="eastAsia"/>
          <w:sz w:val="20"/>
          <w:szCs w:val="20"/>
        </w:rPr>
        <w:t xml:space="preserve"> 측정에서는 </w:t>
      </w:r>
      <w:r w:rsidR="00AA1F54" w:rsidRPr="00C040B7">
        <w:rPr>
          <w:rFonts w:hint="eastAsia"/>
          <w:b/>
          <w:bCs/>
          <w:sz w:val="20"/>
          <w:szCs w:val="20"/>
        </w:rPr>
        <w:t>측정한 양의 크기</w:t>
      </w:r>
      <w:r w:rsidR="00AA1F54" w:rsidRPr="00C040B7">
        <w:rPr>
          <w:rFonts w:hint="eastAsia"/>
          <w:sz w:val="20"/>
          <w:szCs w:val="20"/>
        </w:rPr>
        <w:t xml:space="preserve">와 </w:t>
      </w:r>
      <w:r w:rsidR="00AA1F54" w:rsidRPr="00C040B7">
        <w:rPr>
          <w:rFonts w:hint="eastAsia"/>
          <w:b/>
          <w:bCs/>
          <w:sz w:val="20"/>
          <w:szCs w:val="20"/>
        </w:rPr>
        <w:t>어느</w:t>
      </w:r>
      <w:r w:rsidR="00AA1F54" w:rsidRPr="00C040B7">
        <w:rPr>
          <w:rFonts w:hint="eastAsia"/>
          <w:sz w:val="20"/>
          <w:szCs w:val="20"/>
        </w:rPr>
        <w:t xml:space="preserve"> </w:t>
      </w:r>
      <w:r w:rsidR="00AA1F54" w:rsidRPr="00C040B7">
        <w:rPr>
          <w:rFonts w:hint="eastAsia"/>
          <w:b/>
          <w:bCs/>
          <w:sz w:val="20"/>
          <w:szCs w:val="20"/>
        </w:rPr>
        <w:t>정도의 정확성</w:t>
      </w:r>
      <w:r w:rsidR="00AA1F54" w:rsidRPr="00C040B7">
        <w:rPr>
          <w:rFonts w:hint="eastAsia"/>
          <w:sz w:val="20"/>
          <w:szCs w:val="20"/>
        </w:rPr>
        <w:t>을 가지는 지를</w:t>
      </w:r>
      <w:r w:rsidRPr="00C040B7">
        <w:rPr>
          <w:rFonts w:hint="eastAsia"/>
          <w:sz w:val="20"/>
          <w:szCs w:val="20"/>
        </w:rPr>
        <w:t xml:space="preserve"> 알아야 하고 표시해야 하므로 </w:t>
      </w:r>
      <w:r w:rsidRPr="00C040B7">
        <w:rPr>
          <w:rFonts w:hint="eastAsia"/>
          <w:b/>
          <w:bCs/>
          <w:sz w:val="20"/>
          <w:szCs w:val="20"/>
        </w:rPr>
        <w:t>오차</w:t>
      </w:r>
      <w:r w:rsidRPr="00C040B7">
        <w:rPr>
          <w:rFonts w:hint="eastAsia"/>
          <w:sz w:val="20"/>
          <w:szCs w:val="20"/>
        </w:rPr>
        <w:t xml:space="preserve">와 </w:t>
      </w:r>
      <w:r w:rsidRPr="00C040B7">
        <w:rPr>
          <w:rFonts w:hint="eastAsia"/>
          <w:b/>
          <w:bCs/>
          <w:sz w:val="20"/>
          <w:szCs w:val="20"/>
        </w:rPr>
        <w:t>편차</w:t>
      </w:r>
      <w:r w:rsidRPr="00C040B7">
        <w:rPr>
          <w:rFonts w:hint="eastAsia"/>
          <w:sz w:val="20"/>
          <w:szCs w:val="20"/>
        </w:rPr>
        <w:t>에 대한 차이점을 이해해야 한다.</w:t>
      </w:r>
      <w:r w:rsidRPr="00C040B7">
        <w:rPr>
          <w:sz w:val="20"/>
          <w:szCs w:val="20"/>
        </w:rPr>
        <w:t xml:space="preserve"> </w:t>
      </w:r>
    </w:p>
    <w:p w14:paraId="3C643ECE" w14:textId="78C7E7CE" w:rsidR="00322EFA" w:rsidRPr="00C040B7" w:rsidRDefault="00322EFA" w:rsidP="00FA61CE">
      <w:pPr>
        <w:spacing w:after="12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측정된</w:t>
      </w:r>
      <w:r w:rsidRPr="00C040B7">
        <w:rPr>
          <w:sz w:val="20"/>
          <w:szCs w:val="20"/>
        </w:rPr>
        <w:t xml:space="preserve"> </w:t>
      </w:r>
      <w:proofErr w:type="spellStart"/>
      <w:r w:rsidRPr="00C040B7">
        <w:rPr>
          <w:sz w:val="20"/>
          <w:szCs w:val="20"/>
        </w:rPr>
        <w:t>물리량의</w:t>
      </w:r>
      <w:proofErr w:type="spellEnd"/>
      <w:r w:rsidRPr="00C040B7">
        <w:rPr>
          <w:sz w:val="20"/>
          <w:szCs w:val="20"/>
        </w:rPr>
        <w:t xml:space="preserve"> 수치적 정확도는 </w:t>
      </w:r>
      <w:r w:rsidRPr="00C040B7">
        <w:rPr>
          <w:b/>
          <w:bCs/>
          <w:sz w:val="20"/>
          <w:szCs w:val="20"/>
        </w:rPr>
        <w:t>오차</w:t>
      </w:r>
      <w:r w:rsidRPr="00C040B7">
        <w:rPr>
          <w:sz w:val="20"/>
          <w:szCs w:val="20"/>
        </w:rPr>
        <w:t xml:space="preserve">로 표현하지만 일반적인 실험이나 측정에서는 참값을 알 수 없는 경우가 대부분이므로 </w:t>
      </w:r>
      <w:r w:rsidRPr="00C040B7">
        <w:rPr>
          <w:b/>
          <w:bCs/>
          <w:sz w:val="20"/>
          <w:szCs w:val="20"/>
        </w:rPr>
        <w:t>편차</w:t>
      </w:r>
      <w:r w:rsidRPr="00C040B7">
        <w:rPr>
          <w:sz w:val="20"/>
          <w:szCs w:val="20"/>
        </w:rPr>
        <w:t>로 표현</w:t>
      </w:r>
      <w:r w:rsidRPr="00C040B7">
        <w:rPr>
          <w:rFonts w:hint="eastAsia"/>
          <w:sz w:val="20"/>
          <w:szCs w:val="20"/>
        </w:rPr>
        <w:t>한다.</w:t>
      </w:r>
      <w:r w:rsidRPr="00C040B7">
        <w:rPr>
          <w:sz w:val="20"/>
          <w:szCs w:val="20"/>
        </w:rPr>
        <w:t xml:space="preserve"> </w:t>
      </w:r>
      <w:r w:rsidR="00B24A30" w:rsidRPr="00C040B7">
        <w:rPr>
          <w:sz w:val="20"/>
          <w:szCs w:val="20"/>
        </w:rPr>
        <w:t xml:space="preserve">  </w:t>
      </w:r>
      <w:r w:rsidRPr="00C040B7">
        <w:rPr>
          <w:rFonts w:hint="eastAsia"/>
          <w:sz w:val="20"/>
          <w:szCs w:val="20"/>
        </w:rPr>
        <w:t xml:space="preserve">측정값을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</m:oMath>
      <w:r w:rsidRPr="00C040B7">
        <w:rPr>
          <w:sz w:val="20"/>
          <w:szCs w:val="20"/>
        </w:rPr>
        <w:t xml:space="preserve">, </w:t>
      </w:r>
      <w:r w:rsidRPr="00C040B7">
        <w:rPr>
          <w:rFonts w:hint="eastAsia"/>
          <w:sz w:val="20"/>
          <w:szCs w:val="20"/>
        </w:rPr>
        <w:t xml:space="preserve">참값을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t</m:t>
        </m:r>
      </m:oMath>
      <w:r w:rsidRPr="00C040B7">
        <w:rPr>
          <w:rFonts w:hint="eastAsia"/>
          <w:sz w:val="20"/>
          <w:szCs w:val="20"/>
        </w:rPr>
        <w:t>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 xml:space="preserve">최확값을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p</m:t>
        </m:r>
      </m:oMath>
      <w:r w:rsidRPr="00C040B7">
        <w:rPr>
          <w:rFonts w:hint="eastAsia"/>
          <w:sz w:val="20"/>
          <w:szCs w:val="20"/>
        </w:rPr>
        <w:t xml:space="preserve">라고 하면 </w:t>
      </w:r>
      <w:r w:rsidRPr="00C040B7">
        <w:rPr>
          <w:rFonts w:hint="eastAsia"/>
          <w:b/>
          <w:bCs/>
          <w:sz w:val="20"/>
          <w:szCs w:val="20"/>
        </w:rPr>
        <w:t>오차</w:t>
      </w:r>
      <w:r w:rsidR="00C47DFC" w:rsidRPr="00C040B7">
        <w:rPr>
          <w:rFonts w:hint="eastAsia"/>
          <w:sz w:val="20"/>
          <w:szCs w:val="20"/>
        </w:rPr>
        <w:t>(</w:t>
      </w:r>
      <m:oMath>
        <m:sSub>
          <m:sSub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e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</m:oMath>
      <w:r w:rsidR="00C47DFC" w:rsidRPr="00C040B7">
        <w:rPr>
          <w:rFonts w:hint="eastAsia"/>
          <w:iCs/>
          <w:sz w:val="20"/>
          <w:szCs w:val="20"/>
        </w:rPr>
        <w:t>)</w:t>
      </w:r>
      <w:r w:rsidRPr="00C040B7">
        <w:rPr>
          <w:rFonts w:hint="eastAsia"/>
          <w:sz w:val="20"/>
          <w:szCs w:val="20"/>
        </w:rPr>
        <w:t xml:space="preserve">와 </w:t>
      </w:r>
      <w:r w:rsidRPr="00C040B7">
        <w:rPr>
          <w:rFonts w:hint="eastAsia"/>
          <w:b/>
          <w:bCs/>
          <w:sz w:val="20"/>
          <w:szCs w:val="20"/>
        </w:rPr>
        <w:t>편차</w:t>
      </w:r>
      <w:r w:rsidR="00B24A30" w:rsidRPr="00C040B7">
        <w:rPr>
          <w:rFonts w:hint="eastAsia"/>
          <w:sz w:val="20"/>
          <w:szCs w:val="20"/>
        </w:rPr>
        <w:t>(</w:t>
      </w:r>
      <m:oMath>
        <m:sSub>
          <m:sSub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ρ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</m:oMath>
      <w:r w:rsidR="00B24A30" w:rsidRPr="00C040B7">
        <w:rPr>
          <w:rFonts w:hint="eastAsia"/>
          <w:iCs/>
          <w:sz w:val="20"/>
          <w:szCs w:val="20"/>
        </w:rPr>
        <w:t>)</w:t>
      </w:r>
      <w:r w:rsidRPr="00C040B7">
        <w:rPr>
          <w:rFonts w:hint="eastAsia"/>
          <w:sz w:val="20"/>
          <w:szCs w:val="20"/>
        </w:rPr>
        <w:t>는 다음과 같이 구분해서 표현할 수 있다.</w:t>
      </w:r>
      <w:r w:rsidRPr="00C040B7">
        <w:rPr>
          <w:sz w:val="20"/>
          <w:szCs w:val="20"/>
        </w:rPr>
        <w:t xml:space="preserve"> </w:t>
      </w:r>
    </w:p>
    <w:p w14:paraId="64E36ED5" w14:textId="4481553E" w:rsidR="00322EFA" w:rsidRPr="00C040B7" w:rsidRDefault="00322EFA" w:rsidP="00FA61CE">
      <w:pPr>
        <w:spacing w:after="120"/>
        <w:rPr>
          <w:iCs/>
          <w:sz w:val="20"/>
          <w:szCs w:val="20"/>
        </w:rPr>
      </w:pPr>
      <w:r w:rsidRPr="00C040B7">
        <w:rPr>
          <w:sz w:val="20"/>
          <w:szCs w:val="20"/>
        </w:rPr>
        <w:t xml:space="preserve"> 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b/>
          <w:bCs/>
          <w:sz w:val="20"/>
          <w:szCs w:val="20"/>
        </w:rPr>
        <w:t>오차:</w:t>
      </w:r>
      <w:r w:rsidRPr="00C040B7">
        <w:rPr>
          <w:b/>
          <w:bCs/>
          <w:sz w:val="20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=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 -t</m:t>
        </m:r>
      </m:oMath>
    </w:p>
    <w:p w14:paraId="0F8C8C7B" w14:textId="17738521" w:rsidR="00322EFA" w:rsidRPr="00C040B7" w:rsidRDefault="00322EFA" w:rsidP="00A01C7A">
      <w:pPr>
        <w:spacing w:after="100" w:afterAutospacing="1"/>
        <w:rPr>
          <w:b/>
          <w:bCs/>
          <w:iCs/>
          <w:sz w:val="20"/>
          <w:szCs w:val="20"/>
        </w:rPr>
      </w:pPr>
      <w:r w:rsidRPr="00C040B7">
        <w:rPr>
          <w:rFonts w:hint="eastAsia"/>
          <w:iCs/>
          <w:sz w:val="20"/>
          <w:szCs w:val="20"/>
        </w:rPr>
        <w:t xml:space="preserve"> </w:t>
      </w:r>
      <w:r w:rsidRPr="00C040B7">
        <w:rPr>
          <w:iCs/>
          <w:sz w:val="20"/>
          <w:szCs w:val="20"/>
        </w:rPr>
        <w:t xml:space="preserve">      </w:t>
      </w:r>
      <w:r w:rsidRPr="00C040B7">
        <w:rPr>
          <w:rFonts w:eastAsiaTheme="minorHAnsi"/>
          <w:iCs/>
          <w:sz w:val="20"/>
          <w:szCs w:val="20"/>
        </w:rPr>
        <w:t>○</w:t>
      </w:r>
      <w:r w:rsidRPr="00C040B7">
        <w:rPr>
          <w:iCs/>
          <w:sz w:val="20"/>
          <w:szCs w:val="20"/>
        </w:rPr>
        <w:t xml:space="preserve"> </w:t>
      </w:r>
      <w:r w:rsidRPr="00C040B7">
        <w:rPr>
          <w:rFonts w:hint="eastAsia"/>
          <w:b/>
          <w:bCs/>
          <w:iCs/>
          <w:sz w:val="20"/>
          <w:szCs w:val="20"/>
        </w:rPr>
        <w:t>편차:</w:t>
      </w:r>
      <w:r w:rsidRPr="00C040B7">
        <w:rPr>
          <w:b/>
          <w:bCs/>
          <w:iCs/>
          <w:sz w:val="20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ρ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=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 -p</m:t>
        </m:r>
      </m:oMath>
    </w:p>
    <w:p w14:paraId="2E9A5A5E" w14:textId="2814B090" w:rsidR="00E12672" w:rsidRPr="00C040B7" w:rsidRDefault="00E12672" w:rsidP="00635A87">
      <w:pPr>
        <w:spacing w:after="12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오차와 편차를 계산하기 위해서는 먼저 참값과 최확값을 알아야 하는데 대부분의 경우 참값을 알 수 없으며 협약에 의해서 정해진 물리상수를 </w:t>
      </w:r>
      <w:proofErr w:type="spellStart"/>
      <w:r w:rsidRPr="00C040B7">
        <w:rPr>
          <w:rFonts w:hint="eastAsia"/>
          <w:sz w:val="20"/>
          <w:szCs w:val="20"/>
        </w:rPr>
        <w:t>협정참값으로</w:t>
      </w:r>
      <w:proofErr w:type="spellEnd"/>
      <w:r w:rsidRPr="00C040B7">
        <w:rPr>
          <w:rFonts w:hint="eastAsia"/>
          <w:sz w:val="20"/>
          <w:szCs w:val="20"/>
        </w:rPr>
        <w:t xml:space="preserve"> 하여</w:t>
      </w:r>
      <w:r w:rsidR="005B44FE">
        <w:rPr>
          <w:rFonts w:hint="eastAsia"/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오차를 계산하고 그 외의 참값이 존재하지 않는 경우 최확값을 사용하여 편차를 계산한다.</w:t>
      </w:r>
    </w:p>
    <w:p w14:paraId="565CAB60" w14:textId="37FD1495" w:rsidR="00EA4A10" w:rsidRPr="00C040B7" w:rsidRDefault="003025B5" w:rsidP="005B44FE">
      <w:pPr>
        <w:spacing w:after="100" w:afterAutospacing="1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일반적으로 실험에서는 측정값들의 평균값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sz w:val="20"/>
                <w:szCs w:val="20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</m:acc>
      </m:oMath>
      <w:proofErr w:type="spellStart"/>
      <w:r w:rsidRPr="00C040B7">
        <w:rPr>
          <w:rFonts w:hint="eastAsia"/>
          <w:sz w:val="20"/>
          <w:szCs w:val="20"/>
        </w:rPr>
        <w:t>를</w:t>
      </w:r>
      <w:proofErr w:type="spellEnd"/>
      <w:r w:rsidRPr="00C040B7">
        <w:rPr>
          <w:rFonts w:hint="eastAsia"/>
          <w:sz w:val="20"/>
          <w:szCs w:val="20"/>
        </w:rPr>
        <w:t xml:space="preserve"> 최확값</w:t>
      </w:r>
      <w:r w:rsidR="00B479C5" w:rsidRPr="00C040B7">
        <w:rPr>
          <w:rFonts w:hint="eastAsia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p</m:t>
        </m:r>
      </m:oMath>
      <w:r w:rsidRPr="00C040B7">
        <w:rPr>
          <w:rFonts w:hint="eastAsia"/>
          <w:sz w:val="20"/>
          <w:szCs w:val="20"/>
        </w:rPr>
        <w:t>으로</w:t>
      </w:r>
      <w:r w:rsidR="009C4C90" w:rsidRPr="00C040B7">
        <w:rPr>
          <w:rFonts w:hint="eastAsia"/>
          <w:sz w:val="20"/>
          <w:szCs w:val="20"/>
        </w:rPr>
        <w:t xml:space="preserve"> 해</w:t>
      </w:r>
      <w:r w:rsidRPr="00C040B7">
        <w:rPr>
          <w:rFonts w:hint="eastAsia"/>
          <w:sz w:val="20"/>
          <w:szCs w:val="20"/>
        </w:rPr>
        <w:t xml:space="preserve">서 </w:t>
      </w:r>
      <w:r w:rsidR="00A01C7A" w:rsidRPr="00C040B7">
        <w:rPr>
          <w:rFonts w:hint="eastAsia"/>
          <w:sz w:val="20"/>
          <w:szCs w:val="20"/>
        </w:rPr>
        <w:t>각각의 측정값</w:t>
      </w:r>
      <w:r w:rsidR="00C040B7" w:rsidRPr="00C040B7">
        <w:rPr>
          <w:rFonts w:hint="eastAsia"/>
          <w:sz w:val="20"/>
          <w:szCs w:val="20"/>
        </w:rPr>
        <w:t xml:space="preserve"> </w:t>
      </w:r>
      <w:r w:rsidR="00A01C7A" w:rsidRPr="00C040B7">
        <w:rPr>
          <w:rFonts w:hint="eastAsia"/>
          <w:sz w:val="20"/>
          <w:szCs w:val="20"/>
        </w:rPr>
        <w:t xml:space="preserve">들의 </w:t>
      </w:r>
      <w:r w:rsidRPr="00C040B7">
        <w:rPr>
          <w:rFonts w:hint="eastAsia"/>
          <w:sz w:val="20"/>
          <w:szCs w:val="20"/>
        </w:rPr>
        <w:t>편차를 구</w:t>
      </w:r>
      <w:r w:rsidR="00B479C5" w:rsidRPr="00C040B7">
        <w:rPr>
          <w:rFonts w:hint="eastAsia"/>
          <w:sz w:val="20"/>
          <w:szCs w:val="20"/>
        </w:rPr>
        <w:t>하고</w:t>
      </w:r>
      <w:r w:rsidR="00A01C7A" w:rsidRPr="00C040B7">
        <w:rPr>
          <w:sz w:val="20"/>
          <w:szCs w:val="20"/>
        </w:rPr>
        <w:t xml:space="preserve"> </w:t>
      </w:r>
      <w:r w:rsidR="00A01C7A" w:rsidRPr="00C040B7">
        <w:rPr>
          <w:rFonts w:hint="eastAsia"/>
          <w:sz w:val="20"/>
          <w:szCs w:val="20"/>
        </w:rPr>
        <w:t xml:space="preserve">이들 편차로부터 우리가 구하려는 </w:t>
      </w:r>
      <w:r w:rsidR="001B2E37" w:rsidRPr="00C040B7">
        <w:rPr>
          <w:rFonts w:hint="eastAsia"/>
          <w:sz w:val="20"/>
          <w:szCs w:val="20"/>
        </w:rPr>
        <w:t xml:space="preserve">측정 </w:t>
      </w:r>
      <w:r w:rsidR="00A01C7A" w:rsidRPr="00C040B7">
        <w:rPr>
          <w:rFonts w:hint="eastAsia"/>
          <w:sz w:val="20"/>
          <w:szCs w:val="20"/>
        </w:rPr>
        <w:t xml:space="preserve">참값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 xml:space="preserve"> t</m:t>
        </m:r>
      </m:oMath>
      <w:r w:rsidR="00A01C7A" w:rsidRPr="00C040B7">
        <w:rPr>
          <w:rFonts w:hint="eastAsia"/>
          <w:sz w:val="20"/>
          <w:szCs w:val="20"/>
        </w:rPr>
        <w:t>가 어느 정도의 정</w:t>
      </w:r>
      <w:r w:rsidR="001B2E37" w:rsidRPr="00C040B7">
        <w:rPr>
          <w:rFonts w:hint="eastAsia"/>
          <w:sz w:val="20"/>
          <w:szCs w:val="20"/>
        </w:rPr>
        <w:t>밀</w:t>
      </w:r>
      <w:r w:rsidR="00A01C7A" w:rsidRPr="00C040B7">
        <w:rPr>
          <w:rFonts w:hint="eastAsia"/>
          <w:sz w:val="20"/>
          <w:szCs w:val="20"/>
        </w:rPr>
        <w:t xml:space="preserve">성을 가지는 지를 나타내는 </w:t>
      </w:r>
      <w:r w:rsidR="001B2E37" w:rsidRPr="00C040B7">
        <w:rPr>
          <w:rFonts w:hint="eastAsia"/>
          <w:sz w:val="20"/>
          <w:szCs w:val="20"/>
        </w:rPr>
        <w:t>표준편차(</w:t>
      </w:r>
      <m:oMath>
        <m:r>
          <w:rPr>
            <w:rFonts w:ascii="Cambria Math" w:hAnsi="Cambria Math"/>
            <w:sz w:val="20"/>
            <w:szCs w:val="20"/>
          </w:rPr>
          <m:t>σ</m:t>
        </m:r>
      </m:oMath>
      <w:r w:rsidR="001B2E37" w:rsidRPr="00C040B7">
        <w:rPr>
          <w:rFonts w:hint="eastAsia"/>
          <w:sz w:val="20"/>
          <w:szCs w:val="20"/>
        </w:rPr>
        <w:t>)</w:t>
      </w:r>
      <w:r w:rsidR="001B2E37" w:rsidRPr="00C040B7">
        <w:rPr>
          <w:sz w:val="20"/>
          <w:szCs w:val="20"/>
        </w:rPr>
        <w:t xml:space="preserve">, </w:t>
      </w:r>
      <w:r w:rsidR="001B2E37" w:rsidRPr="00C040B7">
        <w:rPr>
          <w:rFonts w:hint="eastAsia"/>
          <w:sz w:val="20"/>
          <w:szCs w:val="20"/>
        </w:rPr>
        <w:t>표준오차(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="001B2E37" w:rsidRPr="00C040B7">
        <w:rPr>
          <w:sz w:val="20"/>
          <w:szCs w:val="20"/>
        </w:rPr>
        <w:t xml:space="preserve">), </w:t>
      </w:r>
      <w:r w:rsidR="001B2E37" w:rsidRPr="00C040B7">
        <w:rPr>
          <w:rFonts w:hint="eastAsia"/>
          <w:sz w:val="20"/>
          <w:szCs w:val="20"/>
        </w:rPr>
        <w:t>확률오차(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ϵ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="001B2E37" w:rsidRPr="00C040B7">
        <w:rPr>
          <w:sz w:val="20"/>
          <w:szCs w:val="20"/>
        </w:rPr>
        <w:t>)</w:t>
      </w:r>
      <w:r w:rsidR="005018CA" w:rsidRPr="00C040B7">
        <w:rPr>
          <w:rFonts w:hint="eastAsia"/>
          <w:sz w:val="20"/>
          <w:szCs w:val="20"/>
        </w:rPr>
        <w:t xml:space="preserve">와 같은 </w:t>
      </w:r>
      <w:r w:rsidR="00A01C7A" w:rsidRPr="00C040B7">
        <w:rPr>
          <w:rFonts w:hint="eastAsia"/>
          <w:sz w:val="20"/>
          <w:szCs w:val="20"/>
        </w:rPr>
        <w:t>불확도(</w:t>
      </w:r>
      <w:r w:rsidR="00A01C7A" w:rsidRPr="00C040B7">
        <w:rPr>
          <w:sz w:val="20"/>
          <w:szCs w:val="20"/>
        </w:rPr>
        <w:t xml:space="preserve">Uncertainty) </w:t>
      </w:r>
      <m:oMath>
        <m:r>
          <w:rPr>
            <w:rFonts w:ascii="Cambria Math" w:hAnsi="Cambria Math"/>
            <w:sz w:val="20"/>
            <w:szCs w:val="20"/>
          </w:rPr>
          <m:t>∆x</m:t>
        </m:r>
      </m:oMath>
      <w:r w:rsidR="00B479C5" w:rsidRPr="00C040B7">
        <w:rPr>
          <w:rFonts w:hint="eastAsia"/>
          <w:sz w:val="20"/>
          <w:szCs w:val="20"/>
        </w:rPr>
        <w:t>를 계산한다.</w:t>
      </w:r>
      <w:r w:rsidR="00A01C7A" w:rsidRPr="00C040B7">
        <w:rPr>
          <w:rFonts w:hint="eastAsia"/>
          <w:sz w:val="20"/>
          <w:szCs w:val="20"/>
        </w:rPr>
        <w:t xml:space="preserve"> </w:t>
      </w:r>
      <w:r w:rsidR="007B1438" w:rsidRPr="00C040B7">
        <w:rPr>
          <w:rFonts w:hint="eastAsia"/>
          <w:sz w:val="20"/>
          <w:szCs w:val="20"/>
        </w:rPr>
        <w:t xml:space="preserve">그리고 </w:t>
      </w:r>
      <w:r w:rsidR="00EA4A10" w:rsidRPr="00C040B7">
        <w:rPr>
          <w:rFonts w:hint="eastAsia"/>
          <w:sz w:val="20"/>
          <w:szCs w:val="20"/>
        </w:rPr>
        <w:t>그 식들은 다음과 같다.</w:t>
      </w:r>
    </w:p>
    <w:p w14:paraId="2ECD1B9B" w14:textId="73345B13" w:rsidR="00EA4A10" w:rsidRPr="00C040B7" w:rsidRDefault="00EA4A10" w:rsidP="00EA4A10">
      <w:pPr>
        <w:spacing w:after="100" w:afterAutospacing="1"/>
        <w:rPr>
          <w:sz w:val="20"/>
          <w:szCs w:val="20"/>
        </w:rPr>
      </w:pPr>
      <w:r w:rsidRPr="00C040B7">
        <w:rPr>
          <w:sz w:val="20"/>
          <w:szCs w:val="20"/>
        </w:rPr>
        <w:lastRenderedPageBreak/>
        <w:t xml:space="preserve"> 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표준편차(</w:t>
      </w:r>
      <w:proofErr w:type="spellStart"/>
      <w:r w:rsidRPr="00C040B7">
        <w:rPr>
          <w:rFonts w:hint="eastAsia"/>
          <w:sz w:val="20"/>
          <w:szCs w:val="20"/>
        </w:rPr>
        <w:t>평균자승오차</w:t>
      </w:r>
      <w:proofErr w:type="spellEnd"/>
      <w:r w:rsidRPr="00C040B7">
        <w:rPr>
          <w:rFonts w:hint="eastAsia"/>
          <w:sz w:val="20"/>
          <w:szCs w:val="20"/>
        </w:rPr>
        <w:t>):</w:t>
      </w:r>
      <w:r w:rsidR="005B44FE">
        <w:rPr>
          <w:sz w:val="20"/>
          <w:szCs w:val="20"/>
        </w:rPr>
        <w:t xml:space="preserve">  </w:t>
      </w:r>
      <w:r w:rsidR="005358B9" w:rsidRPr="00C040B7">
        <w:rPr>
          <w:sz w:val="20"/>
          <w:szCs w:val="20"/>
        </w:rPr>
        <w:t xml:space="preserve">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 xml:space="preserve">  s  =</m:t>
            </m:r>
            <m:r>
              <m:rPr>
                <m:nor/>
              </m:rPr>
              <w:rPr>
                <w:sz w:val="20"/>
                <w:szCs w:val="20"/>
              </w:rPr>
              <m:t> 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bSup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</m:t>
                    </m:r>
                  </m:den>
                </m:f>
              </m:e>
            </m:rad>
            <m:r>
              <m:rPr>
                <m:nor/>
              </m:rPr>
              <w:rPr>
                <w:sz w:val="20"/>
                <w:szCs w:val="20"/>
              </w:rPr>
              <m:t> (</m:t>
            </m:r>
            <m:r>
              <m:rPr>
                <m:nor/>
              </m:rPr>
              <w:rPr>
                <w:rFonts w:hint="eastAsia"/>
                <w:sz w:val="20"/>
                <w:szCs w:val="20"/>
              </w:rPr>
              <m:t>모집단</m:t>
            </m:r>
            <m:r>
              <m:rPr>
                <m:nor/>
              </m:rPr>
              <w:rPr>
                <w:sz w:val="20"/>
                <w:szCs w:val="20"/>
              </w:rPr>
              <m:t>)</m:t>
            </m:r>
            <m:r>
              <m:rPr>
                <m:nor/>
              </m:rPr>
              <w:rPr>
                <w:rFonts w:ascii="Cambria Math"/>
                <w:sz w:val="20"/>
                <w:szCs w:val="20"/>
              </w:rPr>
              <m:t xml:space="preserve">  </m:t>
            </m:r>
          </m:e>
        </m:d>
        <m:r>
          <w:rPr>
            <w:rFonts w:ascii="Cambria Math" w:hAnsi="Cambria Math"/>
            <w:sz w:val="20"/>
            <w:szCs w:val="20"/>
          </w:rPr>
          <m:t xml:space="preserve">,         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 xml:space="preserve"> σ  =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bSup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n-1</m:t>
                    </m:r>
                  </m:den>
                </m:f>
              </m:e>
            </m:rad>
            <m:r>
              <m:rPr>
                <m:nor/>
              </m:rPr>
              <w:rPr>
                <w:rFonts w:ascii="Cambria Math"/>
                <w:sz w:val="20"/>
                <w:szCs w:val="20"/>
              </w:rPr>
              <m:t xml:space="preserve">       =</m:t>
            </m:r>
            <m:r>
              <m:rPr>
                <m:nor/>
              </m:rPr>
              <w:rPr>
                <w:sz w:val="20"/>
                <w:szCs w:val="20"/>
              </w:rPr>
              <m:t> 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p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n-1</m:t>
                    </m:r>
                  </m:den>
                </m:f>
              </m:e>
            </m:rad>
            <m:r>
              <m:rPr>
                <m:nor/>
              </m:rPr>
              <w:rPr>
                <w:sz w:val="20"/>
                <w:szCs w:val="20"/>
              </w:rPr>
              <m:t>  (</m:t>
            </m:r>
            <m:r>
              <m:rPr>
                <m:nor/>
              </m:rPr>
              <w:rPr>
                <w:rFonts w:hint="eastAsia"/>
                <w:sz w:val="20"/>
                <w:szCs w:val="20"/>
              </w:rPr>
              <m:t>표본</m:t>
            </m:r>
            <m:r>
              <m:rPr>
                <m:nor/>
              </m:rPr>
              <w:rPr>
                <w:sz w:val="20"/>
                <w:szCs w:val="20"/>
              </w:rPr>
              <m:t>) </m:t>
            </m:r>
          </m:e>
        </m:d>
      </m:oMath>
    </w:p>
    <w:p w14:paraId="501785A2" w14:textId="1A6A28BA" w:rsidR="006E7BAC" w:rsidRPr="00C040B7" w:rsidRDefault="00EA4A10" w:rsidP="006E7BAC">
      <w:pPr>
        <w:spacing w:after="100" w:afterAutospacing="1"/>
        <w:rPr>
          <w:sz w:val="20"/>
          <w:szCs w:val="20"/>
        </w:rPr>
      </w:pPr>
      <w:r w:rsidRPr="00C040B7">
        <w:rPr>
          <w:sz w:val="20"/>
          <w:szCs w:val="20"/>
        </w:rPr>
        <w:t xml:space="preserve"> 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표준오차(평균의 표준편차)</w:t>
      </w:r>
      <w:r w:rsidRPr="00C040B7">
        <w:rPr>
          <w:sz w:val="20"/>
          <w:szCs w:val="20"/>
        </w:rPr>
        <w:t>:</w:t>
      </w:r>
      <w:r w:rsidR="005358B9" w:rsidRPr="00C040B7">
        <w:rPr>
          <w:sz w:val="20"/>
          <w:szCs w:val="20"/>
        </w:rPr>
        <w:t xml:space="preserve"> </w:t>
      </w:r>
      <w:r w:rsidR="003D0AC0">
        <w:rPr>
          <w:sz w:val="20"/>
          <w:szCs w:val="20"/>
        </w:rPr>
        <w:t xml:space="preserve">  </w:t>
      </w:r>
      <w:r w:rsidR="003D0AC0">
        <w:rPr>
          <w:sz w:val="20"/>
          <w:szCs w:val="20"/>
        </w:rPr>
        <w:tab/>
      </w:r>
      <w:r w:rsidR="003D0AC0">
        <w:rPr>
          <w:sz w:val="20"/>
          <w:szCs w:val="20"/>
        </w:rPr>
        <w:tab/>
      </w:r>
      <w:r w:rsidR="003D0AC0">
        <w:rPr>
          <w:sz w:val="20"/>
          <w:szCs w:val="20"/>
        </w:rPr>
        <w:tab/>
        <w:t xml:space="preserve">     </w:t>
      </w:r>
      <w:r w:rsidRPr="00C040B7">
        <w:rPr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20"/>
                    <w:szCs w:val="20"/>
                  </w:rPr>
                  <m:t>n(n-1)</m:t>
                </m:r>
              </m:den>
            </m:f>
          </m:e>
        </m:rad>
        <m:r>
          <m:rPr>
            <m:nor/>
          </m:rPr>
          <w:rPr>
            <w:rFonts w:ascii="Cambria Math"/>
            <w:sz w:val="20"/>
            <w:szCs w:val="20"/>
          </w:rPr>
          <m:t xml:space="preserve">   =  </m:t>
        </m:r>
        <m:r>
          <m:rPr>
            <m:nor/>
          </m:rPr>
          <w:rPr>
            <w:sz w:val="20"/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 w:val="20"/>
                    <w:szCs w:val="20"/>
                  </w:rPr>
                  <m:t>n(n-1)</m:t>
                </m:r>
              </m:den>
            </m:f>
          </m:e>
        </m:rad>
        <m:r>
          <w:rPr>
            <w:rFonts w:ascii="Cambria Math" w:hAnsi="Cambria Math"/>
            <w:sz w:val="20"/>
            <w:szCs w:val="20"/>
          </w:rPr>
          <m:t xml:space="preserve">  =   </m:t>
        </m:r>
        <m:f>
          <m:f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n</m:t>
                </m:r>
              </m:e>
            </m:rad>
          </m:den>
        </m:f>
      </m:oMath>
    </w:p>
    <w:p w14:paraId="0153E0AD" w14:textId="6D71726A" w:rsidR="005358B9" w:rsidRPr="00C040B7" w:rsidRDefault="005358B9" w:rsidP="005358B9">
      <w:pPr>
        <w:spacing w:after="100" w:afterAutospacing="1"/>
        <w:rPr>
          <w:color w:val="FF0000"/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 </w:t>
      </w:r>
      <w:r w:rsidRPr="00C040B7">
        <w:rPr>
          <w:sz w:val="20"/>
          <w:szCs w:val="20"/>
        </w:rPr>
        <w:t xml:space="preserve">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확률오차:</w:t>
      </w:r>
      <w:r w:rsidR="003D0AC0">
        <w:rPr>
          <w:sz w:val="20"/>
          <w:szCs w:val="20"/>
        </w:rPr>
        <w:tab/>
      </w:r>
      <w:r w:rsidR="003D0AC0">
        <w:rPr>
          <w:sz w:val="20"/>
          <w:szCs w:val="20"/>
        </w:rPr>
        <w:tab/>
      </w:r>
      <w:r w:rsidR="003D0AC0">
        <w:rPr>
          <w:sz w:val="20"/>
          <w:szCs w:val="20"/>
        </w:rPr>
        <w:tab/>
      </w:r>
      <w:r w:rsidR="003D0AC0">
        <w:rPr>
          <w:sz w:val="20"/>
          <w:szCs w:val="20"/>
        </w:rPr>
        <w:tab/>
      </w:r>
      <w:r w:rsidR="003D0AC0">
        <w:rPr>
          <w:sz w:val="20"/>
          <w:szCs w:val="20"/>
        </w:rPr>
        <w:tab/>
        <w:t xml:space="preserve">     </w:t>
      </w:r>
      <w:r w:rsidRPr="00C040B7">
        <w:rPr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ϵ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  <m:r>
          <w:rPr>
            <w:rFonts w:ascii="Cambria Math" w:hAnsi="Cambria Math"/>
            <w:sz w:val="20"/>
            <w:szCs w:val="20"/>
          </w:rPr>
          <m:t>=0.6745 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Pr="00C040B7">
        <w:rPr>
          <w:sz w:val="20"/>
          <w:szCs w:val="20"/>
        </w:rPr>
        <w:t xml:space="preserve"> (</w:t>
      </w:r>
      <w:r w:rsidRPr="00C040B7">
        <w:rPr>
          <w:rFonts w:hint="eastAsia"/>
          <w:sz w:val="20"/>
          <w:szCs w:val="20"/>
        </w:rPr>
        <w:t>평균값</w:t>
      </w:r>
      <w:r w:rsidRPr="00C040B7">
        <w:rPr>
          <w:sz w:val="20"/>
          <w:szCs w:val="20"/>
        </w:rPr>
        <w:t>)</w:t>
      </w:r>
    </w:p>
    <w:p w14:paraId="5DDB5540" w14:textId="23093455" w:rsidR="00686DE4" w:rsidRPr="00C040B7" w:rsidRDefault="00686DE4" w:rsidP="00FD1E60">
      <w:pPr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여기서 확률오차의 </w:t>
      </w:r>
      <w:r w:rsidRPr="00C040B7">
        <w:rPr>
          <w:sz w:val="20"/>
          <w:szCs w:val="20"/>
        </w:rPr>
        <w:t>0.6745</w:t>
      </w:r>
      <w:r w:rsidRPr="00C040B7">
        <w:rPr>
          <w:rFonts w:hint="eastAsia"/>
          <w:sz w:val="20"/>
          <w:szCs w:val="20"/>
        </w:rPr>
        <w:t xml:space="preserve">는 </w:t>
      </w:r>
      <w:r w:rsidR="004903B2" w:rsidRPr="004903B2">
        <w:rPr>
          <w:rFonts w:hint="eastAsia"/>
          <w:b/>
          <w:sz w:val="20"/>
          <w:szCs w:val="20"/>
        </w:rPr>
        <w:t>측정 참</w:t>
      </w:r>
      <w:r w:rsidRPr="004903B2">
        <w:rPr>
          <w:rFonts w:hint="eastAsia"/>
          <w:b/>
          <w:sz w:val="20"/>
          <w:szCs w:val="20"/>
        </w:rPr>
        <w:t>값</w:t>
      </w:r>
      <w:r w:rsidRPr="00C040B7">
        <w:rPr>
          <w:rFonts w:hint="eastAsia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t</m:t>
        </m:r>
      </m:oMath>
      <w:r w:rsidRPr="00C040B7">
        <w:rPr>
          <w:rFonts w:hint="eastAsia"/>
          <w:sz w:val="20"/>
          <w:szCs w:val="20"/>
        </w:rPr>
        <w:t xml:space="preserve">가 </w:t>
      </w:r>
      <m:oMath>
        <m:r>
          <w:rPr>
            <w:rFonts w:ascii="Cambria Math" w:hAnsi="Cambria Math"/>
            <w:sz w:val="20"/>
            <w:szCs w:val="20"/>
          </w:rPr>
          <m:t xml:space="preserve"> </m:t>
        </m:r>
        <m:acc>
          <m:accPr>
            <m:chr m:val="̅"/>
            <m:ctrlPr>
              <w:rPr>
                <w:rFonts w:ascii="Cambria Math" w:hAnsi="Cambria Math" w:cstheme="minorBidi"/>
                <w:i/>
                <w:kern w:val="2"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</m:acc>
        <m:r>
          <w:rPr>
            <w:rFonts w:ascii="Cambria Math" w:hAnsi="Cambria Math"/>
            <w:sz w:val="20"/>
            <w:szCs w:val="20"/>
          </w:rPr>
          <m:t xml:space="preserve">-∆x &lt; </m:t>
        </m:r>
        <m:r>
          <m:rPr>
            <m:sty m:val="bi"/>
          </m:rPr>
          <w:rPr>
            <w:rFonts w:ascii="Cambria Math" w:hAnsi="Cambria Math"/>
            <w:sz w:val="20"/>
            <w:szCs w:val="20"/>
          </w:rPr>
          <m:t>t</m:t>
        </m:r>
        <m:r>
          <m:rPr>
            <m:sty m:val="bi"/>
          </m:rPr>
          <w:rPr>
            <w:rFonts w:ascii="Cambria Math" w:hAnsi="Cambria Math"/>
            <w:sz w:val="20"/>
            <w:szCs w:val="20"/>
          </w:rPr>
          <m:t xml:space="preserve"> </m:t>
        </m:r>
        <m:r>
          <w:rPr>
            <w:rFonts w:ascii="Cambria Math" w:hAnsi="Cambria Math"/>
            <w:sz w:val="20"/>
            <w:szCs w:val="20"/>
          </w:rPr>
          <m:t xml:space="preserve">&lt; </m:t>
        </m:r>
        <m:acc>
          <m:accPr>
            <m:chr m:val="̅"/>
            <m:ctrlPr>
              <w:rPr>
                <w:rFonts w:ascii="Cambria Math" w:hAnsi="Cambria Math" w:cstheme="minorBidi"/>
                <w:i/>
                <w:kern w:val="2"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</m:acc>
        <m:r>
          <w:rPr>
            <w:rFonts w:ascii="Cambria Math" w:hAnsi="Cambria Math"/>
            <w:sz w:val="20"/>
            <w:szCs w:val="20"/>
          </w:rPr>
          <m:t>+∆x</m:t>
        </m:r>
      </m:oMath>
      <w:r w:rsidR="009272AA" w:rsidRPr="00C040B7">
        <w:rPr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 xml:space="preserve">범위에 존재할 확률이 </w:t>
      </w:r>
      <w:r w:rsidR="009272AA" w:rsidRPr="00C040B7">
        <w:rPr>
          <w:sz w:val="20"/>
          <w:szCs w:val="20"/>
        </w:rPr>
        <w:t>50%</w:t>
      </w:r>
      <w:r w:rsidR="009272AA" w:rsidRPr="00C040B7">
        <w:rPr>
          <w:rFonts w:hint="eastAsia"/>
          <w:sz w:val="20"/>
          <w:szCs w:val="20"/>
        </w:rPr>
        <w:t>가 되게</w:t>
      </w:r>
      <w:r w:rsidR="005B44FE">
        <w:rPr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>하는 값이며 확률에서 신뢰</w:t>
      </w:r>
      <w:r w:rsidR="004903B2">
        <w:rPr>
          <w:rFonts w:hint="eastAsia"/>
          <w:sz w:val="20"/>
          <w:szCs w:val="20"/>
        </w:rPr>
        <w:t>계수</w:t>
      </w:r>
      <w:r w:rsidR="009272AA" w:rsidRPr="00C040B7">
        <w:rPr>
          <w:rFonts w:hint="eastAsia"/>
          <w:sz w:val="20"/>
          <w:szCs w:val="20"/>
        </w:rPr>
        <w:t>라 하</w:t>
      </w:r>
      <w:r w:rsidR="007B1438" w:rsidRPr="00C040B7">
        <w:rPr>
          <w:rFonts w:hint="eastAsia"/>
          <w:sz w:val="20"/>
          <w:szCs w:val="20"/>
        </w:rPr>
        <w:t>고</w:t>
      </w:r>
      <w:r w:rsidR="009272AA" w:rsidRPr="00C040B7">
        <w:rPr>
          <w:rFonts w:hint="eastAsia"/>
          <w:sz w:val="20"/>
          <w:szCs w:val="20"/>
        </w:rPr>
        <w:t xml:space="preserve"> 표준정규분포</w:t>
      </w:r>
      <w:r w:rsidR="007B1438" w:rsidRPr="00C040B7">
        <w:rPr>
          <w:rFonts w:hint="eastAsia"/>
          <w:sz w:val="20"/>
          <w:szCs w:val="20"/>
        </w:rPr>
        <w:t>표</w:t>
      </w:r>
      <w:r w:rsidR="009272AA" w:rsidRPr="00C040B7">
        <w:rPr>
          <w:rFonts w:hint="eastAsia"/>
          <w:sz w:val="20"/>
          <w:szCs w:val="20"/>
        </w:rPr>
        <w:t>로부터 계산되어진다.</w:t>
      </w:r>
      <w:r w:rsidR="009272AA" w:rsidRPr="00C040B7">
        <w:rPr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 xml:space="preserve">신뢰도가 </w:t>
      </w:r>
      <w:r w:rsidR="009272AA" w:rsidRPr="00C040B7">
        <w:rPr>
          <w:sz w:val="20"/>
          <w:szCs w:val="20"/>
        </w:rPr>
        <w:t>90%, 95%, 99%</w:t>
      </w:r>
      <w:r w:rsidR="009272AA" w:rsidRPr="00C040B7">
        <w:rPr>
          <w:rFonts w:hint="eastAsia"/>
          <w:sz w:val="20"/>
          <w:szCs w:val="20"/>
        </w:rPr>
        <w:t>일</w:t>
      </w:r>
      <w:r w:rsidR="00FD1E60">
        <w:rPr>
          <w:rFonts w:hint="eastAsia"/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 xml:space="preserve">때 </w:t>
      </w:r>
      <w:r w:rsidR="004903B2" w:rsidRPr="00C040B7">
        <w:rPr>
          <w:rFonts w:hint="eastAsia"/>
          <w:sz w:val="20"/>
          <w:szCs w:val="20"/>
        </w:rPr>
        <w:t>각각</w:t>
      </w:r>
      <w:r w:rsidR="004903B2">
        <w:rPr>
          <w:rFonts w:hint="eastAsia"/>
          <w:sz w:val="20"/>
          <w:szCs w:val="20"/>
        </w:rPr>
        <w:t>의</w:t>
      </w:r>
      <w:r w:rsidR="004903B2" w:rsidRPr="00C040B7">
        <w:rPr>
          <w:rFonts w:hint="eastAsia"/>
          <w:sz w:val="20"/>
          <w:szCs w:val="20"/>
        </w:rPr>
        <w:t xml:space="preserve"> </w:t>
      </w:r>
      <w:r w:rsidR="004903B2" w:rsidRPr="00C040B7">
        <w:rPr>
          <w:rFonts w:hint="eastAsia"/>
          <w:sz w:val="20"/>
          <w:szCs w:val="20"/>
        </w:rPr>
        <w:t>신뢰</w:t>
      </w:r>
      <w:r w:rsidR="004903B2">
        <w:rPr>
          <w:rFonts w:hint="eastAsia"/>
          <w:sz w:val="20"/>
          <w:szCs w:val="20"/>
        </w:rPr>
        <w:t>계수</w:t>
      </w:r>
      <w:r w:rsidR="004903B2">
        <w:rPr>
          <w:rFonts w:hint="eastAsia"/>
          <w:sz w:val="20"/>
          <w:szCs w:val="20"/>
        </w:rPr>
        <w:t xml:space="preserve">는 </w:t>
      </w:r>
      <w:r w:rsidR="009272AA" w:rsidRPr="00C040B7">
        <w:rPr>
          <w:sz w:val="20"/>
          <w:szCs w:val="20"/>
        </w:rPr>
        <w:t>1.6449,</w:t>
      </w:r>
      <w:r w:rsidRPr="00C040B7">
        <w:rPr>
          <w:sz w:val="20"/>
          <w:szCs w:val="20"/>
        </w:rPr>
        <w:t xml:space="preserve"> </w:t>
      </w:r>
      <w:r w:rsidR="009272AA" w:rsidRPr="00C040B7">
        <w:rPr>
          <w:sz w:val="20"/>
          <w:szCs w:val="20"/>
        </w:rPr>
        <w:t>1.9600, 2.5757</w:t>
      </w:r>
      <w:r w:rsidR="009272AA" w:rsidRPr="00C040B7">
        <w:rPr>
          <w:rFonts w:hint="eastAsia"/>
          <w:sz w:val="20"/>
          <w:szCs w:val="20"/>
        </w:rPr>
        <w:t>이다.</w:t>
      </w:r>
      <w:r w:rsidRPr="00C040B7">
        <w:rPr>
          <w:sz w:val="20"/>
          <w:szCs w:val="20"/>
        </w:rPr>
        <w:t xml:space="preserve">  </w:t>
      </w:r>
    </w:p>
    <w:p w14:paraId="18A396D4" w14:textId="2D31D84E" w:rsidR="005358B9" w:rsidRPr="00C040B7" w:rsidRDefault="00686DE4" w:rsidP="00686DE4">
      <w:pPr>
        <w:spacing w:after="100" w:afterAutospacing="1"/>
        <w:ind w:firstLineChars="150" w:firstLine="300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본실험에서는 이들 불확도 중</w:t>
      </w:r>
      <w:r w:rsidR="00CD09EC" w:rsidRPr="00C040B7">
        <w:rPr>
          <w:rFonts w:hint="eastAsia"/>
          <w:sz w:val="20"/>
          <w:szCs w:val="20"/>
        </w:rPr>
        <w:t>에서</w:t>
      </w:r>
      <w:r w:rsidRPr="00C040B7">
        <w:rPr>
          <w:rFonts w:hint="eastAsia"/>
          <w:sz w:val="20"/>
          <w:szCs w:val="20"/>
        </w:rPr>
        <w:t xml:space="preserve"> 확률오차</w:t>
      </w:r>
      <w:r w:rsidR="009272AA" w:rsidRPr="00C040B7">
        <w:rPr>
          <w:rFonts w:hint="eastAsia"/>
          <w:sz w:val="20"/>
          <w:szCs w:val="20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ϵ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="009272AA" w:rsidRPr="00C040B7">
        <w:rPr>
          <w:sz w:val="20"/>
          <w:szCs w:val="20"/>
        </w:rPr>
        <w:t>)</w:t>
      </w:r>
      <w:r w:rsidRPr="00C040B7">
        <w:rPr>
          <w:rFonts w:hint="eastAsia"/>
          <w:sz w:val="20"/>
          <w:szCs w:val="20"/>
        </w:rPr>
        <w:t xml:space="preserve">를 사용하여 </w:t>
      </w:r>
      <w:r w:rsidR="00F46BBC" w:rsidRPr="00C040B7">
        <w:rPr>
          <w:rFonts w:hint="eastAsia"/>
          <w:b/>
          <w:bCs/>
          <w:sz w:val="20"/>
          <w:szCs w:val="20"/>
        </w:rPr>
        <w:t xml:space="preserve">측정 </w:t>
      </w:r>
      <w:r w:rsidRPr="00C040B7">
        <w:rPr>
          <w:rFonts w:hint="eastAsia"/>
          <w:b/>
          <w:bCs/>
          <w:sz w:val="20"/>
          <w:szCs w:val="20"/>
        </w:rPr>
        <w:t>참값</w:t>
      </w:r>
      <w:r w:rsidR="007B1438" w:rsidRPr="00C040B7">
        <w:rPr>
          <w:rFonts w:hint="eastAsia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t</m:t>
        </m:r>
      </m:oMath>
      <w:r w:rsidRPr="00C040B7">
        <w:rPr>
          <w:rFonts w:hint="eastAsia"/>
          <w:sz w:val="20"/>
          <w:szCs w:val="20"/>
        </w:rPr>
        <w:t>을 표현하며 다음과 같다.</w:t>
      </w:r>
    </w:p>
    <w:p w14:paraId="0B8241E1" w14:textId="48A78BFE" w:rsidR="003025B5" w:rsidRPr="00C040B7" w:rsidRDefault="00686DE4" w:rsidP="00135D80">
      <w:pPr>
        <w:spacing w:after="100" w:afterAutospacing="1"/>
        <w:rPr>
          <w:b/>
          <w:bCs/>
          <w:iCs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t=  </m:t>
          </m:r>
          <m:acc>
            <m:accPr>
              <m:chr m:val="̅"/>
              <m:ctrlPr>
                <w:rPr>
                  <w:rFonts w:ascii="Cambria Math" w:hAnsi="Cambria Math"/>
                  <w:b/>
                  <w:bCs/>
                  <w:i/>
                  <w:sz w:val="20"/>
                  <w:szCs w:val="20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</m:acc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 ± ∆x= </m:t>
          </m:r>
          <m:acc>
            <m:accPr>
              <m:chr m:val="̅"/>
              <m:ctrlPr>
                <w:rPr>
                  <w:rFonts w:ascii="Cambria Math" w:hAnsi="Cambria Math"/>
                  <w:b/>
                  <w:bCs/>
                  <w:i/>
                  <w:sz w:val="20"/>
                  <w:szCs w:val="20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</m:acc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 ±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ϵ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m</m:t>
              </m:r>
            </m:sub>
          </m:sSub>
        </m:oMath>
      </m:oMathPara>
    </w:p>
    <w:p w14:paraId="5EB25D33" w14:textId="07FC3067" w:rsidR="00135D80" w:rsidRPr="00135D80" w:rsidRDefault="00135D80" w:rsidP="00135D80">
      <w:pPr>
        <w:rPr>
          <w:b/>
          <w:bCs/>
          <w:iCs/>
          <w:szCs w:val="20"/>
        </w:rPr>
      </w:pPr>
    </w:p>
    <w:p w14:paraId="7ED73D85" w14:textId="22AF9F04" w:rsidR="00322EFA" w:rsidRDefault="00A80DBF" w:rsidP="00FD1E60">
      <w:pPr>
        <w:spacing w:after="100" w:afterAutospacing="1"/>
        <w:rPr>
          <w:b/>
          <w:bCs/>
        </w:rPr>
      </w:pPr>
      <w:r>
        <w:rPr>
          <w:b/>
          <w:bCs/>
        </w:rPr>
        <w:t>4</w:t>
      </w:r>
      <w:r w:rsidR="006B525C" w:rsidRPr="002D6AFB">
        <w:rPr>
          <w:b/>
          <w:bCs/>
        </w:rPr>
        <w:t xml:space="preserve">. </w:t>
      </w:r>
      <w:r w:rsidR="006B525C" w:rsidRPr="002D6AFB">
        <w:rPr>
          <w:rFonts w:hint="eastAsia"/>
          <w:b/>
          <w:bCs/>
        </w:rPr>
        <w:t>측정값</w:t>
      </w:r>
      <w:bookmarkStart w:id="1" w:name="_GoBack"/>
      <w:bookmarkEnd w:id="1"/>
    </w:p>
    <w:p w14:paraId="404143C7" w14:textId="0AC26D07" w:rsidR="006B525C" w:rsidRDefault="0083521D" w:rsidP="006B525C">
      <w:pPr>
        <w:rPr>
          <w:sz w:val="20"/>
          <w:szCs w:val="20"/>
        </w:rPr>
      </w:pPr>
      <w:r>
        <w:rPr>
          <w:noProof/>
        </w:rPr>
        <w:object w:dxaOrig="1440" w:dyaOrig="1440" w14:anchorId="2379F7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289.45pt;margin-top:10.05pt;width:192.45pt;height:200.1pt;z-index:251661312;mso-position-horizontal-relative:text;mso-position-vertical-relative:text;mso-width-relative:page;mso-height-relative:page">
            <v:imagedata r:id="rId6" o:title=""/>
            <w10:wrap type="square"/>
          </v:shape>
          <o:OLEObject Type="Embed" ProgID="Excel.Sheet.12" ShapeID="_x0000_s1033" DrawAspect="Content" ObjectID="_1833618052" r:id="rId7"/>
        </w:object>
      </w:r>
      <w:r w:rsidR="00A80DBF">
        <w:rPr>
          <w:sz w:val="20"/>
          <w:szCs w:val="20"/>
        </w:rPr>
        <w:t>4</w:t>
      </w:r>
      <w:r w:rsidR="006B525C" w:rsidRPr="00C040B7">
        <w:rPr>
          <w:sz w:val="20"/>
          <w:szCs w:val="20"/>
        </w:rPr>
        <w:t>.1</w:t>
      </w:r>
      <w:r w:rsidR="007F3903">
        <w:rPr>
          <w:sz w:val="20"/>
          <w:szCs w:val="20"/>
        </w:rPr>
        <w:t>.</w:t>
      </w:r>
      <w:r w:rsidR="006B525C" w:rsidRPr="00C040B7">
        <w:rPr>
          <w:sz w:val="20"/>
          <w:szCs w:val="20"/>
        </w:rPr>
        <w:t xml:space="preserve"> </w:t>
      </w:r>
      <w:r w:rsidR="00F46BBC" w:rsidRPr="000D69C8">
        <w:rPr>
          <w:rFonts w:hint="eastAsia"/>
          <w:b/>
          <w:bCs/>
          <w:sz w:val="20"/>
          <w:szCs w:val="20"/>
        </w:rPr>
        <w:t>자</w:t>
      </w:r>
      <w:r w:rsidR="00F46BBC" w:rsidRPr="00C040B7">
        <w:rPr>
          <w:rFonts w:hint="eastAsia"/>
          <w:sz w:val="20"/>
          <w:szCs w:val="20"/>
        </w:rPr>
        <w:t>에 의한 물체의 길이 측정</w:t>
      </w:r>
    </w:p>
    <w:p w14:paraId="689A83B7" w14:textId="788C3679" w:rsidR="00CA184E" w:rsidRDefault="00CA184E" w:rsidP="006B525C">
      <w:pPr>
        <w:rPr>
          <w:sz w:val="20"/>
          <w:szCs w:val="20"/>
        </w:rPr>
      </w:pPr>
      <w:r w:rsidRPr="00FF4051">
        <w:rPr>
          <w:noProof/>
          <w:sz w:val="20"/>
          <w:szCs w:val="20"/>
        </w:rPr>
        <w:drawing>
          <wp:anchor distT="0" distB="180340" distL="114300" distR="114300" simplePos="0" relativeHeight="251658240" behindDoc="0" locked="0" layoutInCell="1" allowOverlap="1" wp14:anchorId="104E99BA" wp14:editId="055A526B">
            <wp:simplePos x="0" y="0"/>
            <wp:positionH relativeFrom="column">
              <wp:posOffset>203102</wp:posOffset>
            </wp:positionH>
            <wp:positionV relativeFrom="paragraph">
              <wp:posOffset>39565</wp:posOffset>
            </wp:positionV>
            <wp:extent cx="2440305" cy="1054735"/>
            <wp:effectExtent l="0" t="0" r="0" b="0"/>
            <wp:wrapSquare wrapText="bothSides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E984A5" w14:textId="721533C1" w:rsidR="00CA184E" w:rsidRDefault="00CA184E" w:rsidP="006B525C">
      <w:pPr>
        <w:rPr>
          <w:sz w:val="20"/>
          <w:szCs w:val="20"/>
        </w:rPr>
      </w:pPr>
    </w:p>
    <w:p w14:paraId="3EABB015" w14:textId="0AF32ABA" w:rsidR="00CA184E" w:rsidRDefault="00CA184E" w:rsidP="006B525C">
      <w:pPr>
        <w:rPr>
          <w:sz w:val="20"/>
          <w:szCs w:val="20"/>
        </w:rPr>
      </w:pPr>
    </w:p>
    <w:p w14:paraId="15D05CE8" w14:textId="2790486B" w:rsidR="00CA184E" w:rsidRDefault="00CA184E" w:rsidP="006B525C">
      <w:pPr>
        <w:rPr>
          <w:sz w:val="20"/>
          <w:szCs w:val="20"/>
        </w:rPr>
      </w:pPr>
    </w:p>
    <w:p w14:paraId="463AB4C9" w14:textId="77777777" w:rsidR="00CA184E" w:rsidRDefault="00CA184E" w:rsidP="006B525C">
      <w:pPr>
        <w:rPr>
          <w:sz w:val="20"/>
          <w:szCs w:val="20"/>
        </w:rPr>
      </w:pPr>
    </w:p>
    <w:p w14:paraId="2B55E602" w14:textId="77777777" w:rsidR="00CA184E" w:rsidRDefault="00CA184E" w:rsidP="006B525C">
      <w:pPr>
        <w:rPr>
          <w:sz w:val="20"/>
          <w:szCs w:val="20"/>
        </w:rPr>
      </w:pPr>
    </w:p>
    <w:p w14:paraId="6E17ACFC" w14:textId="77777777" w:rsidR="00CA184E" w:rsidRDefault="00CA184E" w:rsidP="006B525C">
      <w:pPr>
        <w:rPr>
          <w:sz w:val="20"/>
          <w:szCs w:val="20"/>
        </w:rPr>
      </w:pPr>
    </w:p>
    <w:p w14:paraId="3F7E2FC8" w14:textId="77777777" w:rsidR="00CA184E" w:rsidRDefault="00CA184E" w:rsidP="006B525C">
      <w:pPr>
        <w:rPr>
          <w:sz w:val="20"/>
          <w:szCs w:val="20"/>
        </w:rPr>
      </w:pPr>
    </w:p>
    <w:p w14:paraId="6555D0B3" w14:textId="77777777" w:rsidR="00CA184E" w:rsidRDefault="00CA184E" w:rsidP="006B525C">
      <w:pPr>
        <w:rPr>
          <w:sz w:val="20"/>
          <w:szCs w:val="20"/>
        </w:rPr>
      </w:pPr>
    </w:p>
    <w:p w14:paraId="79B923AB" w14:textId="77777777" w:rsidR="00CA184E" w:rsidRDefault="00CA184E" w:rsidP="006B525C">
      <w:pPr>
        <w:rPr>
          <w:sz w:val="20"/>
          <w:szCs w:val="20"/>
        </w:rPr>
      </w:pPr>
    </w:p>
    <w:p w14:paraId="0F601C25" w14:textId="77777777" w:rsidR="00CA184E" w:rsidRPr="00FF4051" w:rsidRDefault="00CA184E" w:rsidP="006B525C">
      <w:pPr>
        <w:rPr>
          <w:sz w:val="20"/>
          <w:szCs w:val="20"/>
        </w:rPr>
      </w:pPr>
    </w:p>
    <w:p w14:paraId="201CE64A" w14:textId="5816AA32" w:rsidR="00AE6B04" w:rsidRPr="00FF4051" w:rsidRDefault="005E5568" w:rsidP="00CA184E">
      <w:pPr>
        <w:jc w:val="right"/>
        <w:rPr>
          <w:sz w:val="20"/>
          <w:szCs w:val="20"/>
        </w:rPr>
      </w:pPr>
      <w:r w:rsidRPr="00FF4051">
        <w:rPr>
          <w:sz w:val="20"/>
          <w:szCs w:val="20"/>
        </w:rPr>
        <w:t xml:space="preserve">     </w:t>
      </w:r>
      <w:r w:rsidR="000225C2" w:rsidRPr="00FF4051">
        <w:rPr>
          <w:sz w:val="20"/>
          <w:szCs w:val="20"/>
        </w:rPr>
        <w:t xml:space="preserve"> </w:t>
      </w:r>
      <w:r w:rsidR="00D15BEC">
        <w:rPr>
          <w:sz w:val="20"/>
          <w:szCs w:val="20"/>
        </w:rPr>
        <w:t xml:space="preserve">   </w:t>
      </w:r>
      <w:r w:rsidRPr="00FF4051">
        <w:rPr>
          <w:sz w:val="20"/>
          <w:szCs w:val="20"/>
        </w:rPr>
        <w:t xml:space="preserve">  </w:t>
      </w:r>
      <w:r w:rsidR="00D15BEC">
        <w:rPr>
          <w:sz w:val="20"/>
          <w:szCs w:val="20"/>
        </w:rPr>
        <w:t xml:space="preserve"> </w:t>
      </w:r>
    </w:p>
    <w:p w14:paraId="2B42617D" w14:textId="101CB295" w:rsidR="006B525C" w:rsidRDefault="0083521D" w:rsidP="006B525C">
      <w:pPr>
        <w:rPr>
          <w:sz w:val="20"/>
          <w:szCs w:val="20"/>
        </w:rPr>
      </w:pPr>
      <w:r>
        <w:rPr>
          <w:noProof/>
        </w:rPr>
        <w:object w:dxaOrig="1440" w:dyaOrig="1440" w14:anchorId="10D119B2">
          <v:shape id="_x0000_s1034" type="#_x0000_t75" style="position:absolute;margin-left:289.45pt;margin-top:11.75pt;width:192.45pt;height:200.75pt;z-index:251663360;mso-position-horizontal-relative:text;mso-position-vertical-relative:text;mso-width-relative:page;mso-height-relative:page">
            <v:imagedata r:id="rId9" o:title=""/>
            <w10:wrap type="square"/>
          </v:shape>
          <o:OLEObject Type="Embed" ProgID="Excel.Sheet.12" ShapeID="_x0000_s1034" DrawAspect="Content" ObjectID="_1833618053" r:id="rId10"/>
        </w:object>
      </w:r>
      <w:r w:rsidR="00A80DBF">
        <w:rPr>
          <w:sz w:val="20"/>
          <w:szCs w:val="20"/>
        </w:rPr>
        <w:t>4</w:t>
      </w:r>
      <w:r w:rsidR="006B525C" w:rsidRPr="00FF4051">
        <w:rPr>
          <w:sz w:val="20"/>
          <w:szCs w:val="20"/>
        </w:rPr>
        <w:t>.2</w:t>
      </w:r>
      <w:r w:rsidR="007F3903">
        <w:rPr>
          <w:sz w:val="20"/>
          <w:szCs w:val="20"/>
        </w:rPr>
        <w:t>.</w:t>
      </w:r>
      <w:r w:rsidR="006B525C" w:rsidRPr="00FF4051">
        <w:rPr>
          <w:sz w:val="20"/>
          <w:szCs w:val="20"/>
        </w:rPr>
        <w:t xml:space="preserve"> </w:t>
      </w:r>
      <w:proofErr w:type="spellStart"/>
      <w:r w:rsidR="00F46BBC" w:rsidRPr="000D69C8">
        <w:rPr>
          <w:rFonts w:hint="eastAsia"/>
          <w:b/>
          <w:bCs/>
          <w:sz w:val="20"/>
          <w:szCs w:val="20"/>
        </w:rPr>
        <w:t>버니어</w:t>
      </w:r>
      <w:r w:rsidR="00D540BF" w:rsidRPr="000D69C8">
        <w:rPr>
          <w:rFonts w:hint="eastAsia"/>
          <w:b/>
          <w:bCs/>
          <w:sz w:val="20"/>
          <w:szCs w:val="20"/>
        </w:rPr>
        <w:t>캘</w:t>
      </w:r>
      <w:r w:rsidR="00F46BBC" w:rsidRPr="000D69C8">
        <w:rPr>
          <w:rFonts w:hint="eastAsia"/>
          <w:b/>
          <w:bCs/>
          <w:sz w:val="20"/>
          <w:szCs w:val="20"/>
        </w:rPr>
        <w:t>리퍼스</w:t>
      </w:r>
      <w:r w:rsidR="00FE69D0" w:rsidRPr="00FF4051">
        <w:rPr>
          <w:rFonts w:hint="eastAsia"/>
          <w:sz w:val="20"/>
          <w:szCs w:val="20"/>
        </w:rPr>
        <w:t>에</w:t>
      </w:r>
      <w:proofErr w:type="spellEnd"/>
      <w:r w:rsidR="00F46BBC" w:rsidRPr="00FF4051">
        <w:rPr>
          <w:rFonts w:hint="eastAsia"/>
          <w:sz w:val="20"/>
          <w:szCs w:val="20"/>
        </w:rPr>
        <w:t xml:space="preserve"> 의한 물체의 길이 측정</w:t>
      </w:r>
    </w:p>
    <w:p w14:paraId="771143BD" w14:textId="24CE4AC9" w:rsidR="00CA184E" w:rsidRDefault="00CA184E" w:rsidP="006B525C">
      <w:pPr>
        <w:rPr>
          <w:sz w:val="20"/>
          <w:szCs w:val="20"/>
        </w:rPr>
      </w:pPr>
      <w:r w:rsidRPr="00FF4051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A964630" wp14:editId="141C86D3">
            <wp:simplePos x="0" y="0"/>
            <wp:positionH relativeFrom="column">
              <wp:posOffset>264160</wp:posOffset>
            </wp:positionH>
            <wp:positionV relativeFrom="paragraph">
              <wp:posOffset>43082</wp:posOffset>
            </wp:positionV>
            <wp:extent cx="1799590" cy="1320800"/>
            <wp:effectExtent l="0" t="0" r="0" b="0"/>
            <wp:wrapSquare wrapText="bothSides"/>
            <wp:docPr id="114" name="그림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FC8E0C" w14:textId="6BF16513" w:rsidR="00CA184E" w:rsidRDefault="00CA184E" w:rsidP="006B525C">
      <w:pPr>
        <w:rPr>
          <w:sz w:val="20"/>
          <w:szCs w:val="20"/>
        </w:rPr>
      </w:pPr>
    </w:p>
    <w:p w14:paraId="764E69A0" w14:textId="31FAD0F3" w:rsidR="00CA184E" w:rsidRDefault="00CA184E" w:rsidP="006B525C">
      <w:pPr>
        <w:rPr>
          <w:sz w:val="20"/>
          <w:szCs w:val="20"/>
        </w:rPr>
      </w:pPr>
    </w:p>
    <w:p w14:paraId="104CC733" w14:textId="787F835D" w:rsidR="00CA184E" w:rsidRDefault="00CA184E" w:rsidP="006B525C">
      <w:pPr>
        <w:rPr>
          <w:sz w:val="20"/>
          <w:szCs w:val="20"/>
        </w:rPr>
      </w:pPr>
    </w:p>
    <w:p w14:paraId="007B9CC4" w14:textId="2D294F27" w:rsidR="00CA184E" w:rsidRDefault="00CA184E" w:rsidP="006B525C">
      <w:pPr>
        <w:rPr>
          <w:sz w:val="20"/>
          <w:szCs w:val="20"/>
        </w:rPr>
      </w:pPr>
    </w:p>
    <w:p w14:paraId="3EAD8FB6" w14:textId="77777777" w:rsidR="00CA184E" w:rsidRDefault="00CA184E" w:rsidP="006B525C">
      <w:pPr>
        <w:rPr>
          <w:sz w:val="20"/>
          <w:szCs w:val="20"/>
        </w:rPr>
      </w:pPr>
    </w:p>
    <w:p w14:paraId="45C1CD71" w14:textId="77777777" w:rsidR="00CA184E" w:rsidRDefault="00CA184E" w:rsidP="006B525C">
      <w:pPr>
        <w:rPr>
          <w:sz w:val="20"/>
          <w:szCs w:val="20"/>
        </w:rPr>
      </w:pPr>
    </w:p>
    <w:p w14:paraId="2E27EE82" w14:textId="77777777" w:rsidR="00CA184E" w:rsidRDefault="00CA184E" w:rsidP="006B525C">
      <w:pPr>
        <w:rPr>
          <w:sz w:val="20"/>
          <w:szCs w:val="20"/>
        </w:rPr>
      </w:pPr>
    </w:p>
    <w:p w14:paraId="0BAA464B" w14:textId="77777777" w:rsidR="00CA184E" w:rsidRDefault="00CA184E" w:rsidP="006B525C">
      <w:pPr>
        <w:rPr>
          <w:sz w:val="20"/>
          <w:szCs w:val="20"/>
        </w:rPr>
      </w:pPr>
    </w:p>
    <w:p w14:paraId="17DF9C22" w14:textId="77777777" w:rsidR="00CA184E" w:rsidRPr="00FF4051" w:rsidRDefault="00CA184E" w:rsidP="006B525C">
      <w:pPr>
        <w:rPr>
          <w:sz w:val="20"/>
          <w:szCs w:val="20"/>
        </w:rPr>
      </w:pPr>
    </w:p>
    <w:p w14:paraId="2FDB380D" w14:textId="79152AD8" w:rsidR="00B81FF9" w:rsidRPr="00FF4051" w:rsidRDefault="005E5568" w:rsidP="00CA184E">
      <w:pPr>
        <w:jc w:val="right"/>
        <w:rPr>
          <w:sz w:val="20"/>
          <w:szCs w:val="20"/>
        </w:rPr>
      </w:pPr>
      <w:r w:rsidRPr="00FF4051">
        <w:rPr>
          <w:rFonts w:hint="eastAsia"/>
          <w:sz w:val="20"/>
          <w:szCs w:val="20"/>
        </w:rPr>
        <w:t xml:space="preserve"> </w:t>
      </w:r>
      <w:r w:rsidRPr="00FF4051">
        <w:rPr>
          <w:sz w:val="20"/>
          <w:szCs w:val="20"/>
        </w:rPr>
        <w:t xml:space="preserve">            </w:t>
      </w:r>
      <w:r w:rsidR="00FD1E60" w:rsidRPr="00FF4051">
        <w:rPr>
          <w:sz w:val="20"/>
          <w:szCs w:val="20"/>
        </w:rPr>
        <w:t xml:space="preserve"> </w:t>
      </w:r>
      <w:r w:rsidR="000225C2" w:rsidRPr="00FF4051">
        <w:rPr>
          <w:sz w:val="20"/>
          <w:szCs w:val="20"/>
        </w:rPr>
        <w:t xml:space="preserve"> </w:t>
      </w:r>
      <w:r w:rsidRPr="00FF4051">
        <w:rPr>
          <w:sz w:val="20"/>
          <w:szCs w:val="20"/>
        </w:rPr>
        <w:t xml:space="preserve"> </w:t>
      </w:r>
      <w:r w:rsidR="00D15BEC">
        <w:rPr>
          <w:sz w:val="20"/>
          <w:szCs w:val="20"/>
        </w:rPr>
        <w:t xml:space="preserve">    </w:t>
      </w:r>
    </w:p>
    <w:p w14:paraId="54EE1DBC" w14:textId="1C321A28" w:rsidR="00B81FF9" w:rsidRPr="00FD1E60" w:rsidRDefault="0083521D" w:rsidP="006B525C">
      <w:pPr>
        <w:rPr>
          <w:sz w:val="20"/>
          <w:szCs w:val="20"/>
        </w:rPr>
      </w:pPr>
      <w:r>
        <w:rPr>
          <w:noProof/>
        </w:rPr>
        <w:lastRenderedPageBreak/>
        <w:object w:dxaOrig="1440" w:dyaOrig="1440" w14:anchorId="15449DA1">
          <v:shape id="_x0000_s1035" type="#_x0000_t75" style="position:absolute;margin-left:288.75pt;margin-top:5.3pt;width:196.6pt;height:200.75pt;z-index:251665408;mso-position-horizontal-relative:text;mso-position-vertical-relative:text;mso-width-relative:page;mso-height-relative:page">
            <v:imagedata r:id="rId12" o:title=""/>
            <w10:wrap type="square"/>
          </v:shape>
          <o:OLEObject Type="Embed" ProgID="Excel.Sheet.12" ShapeID="_x0000_s1035" DrawAspect="Content" ObjectID="_1833618054" r:id="rId13"/>
        </w:object>
      </w:r>
      <w:r w:rsidR="00A80DBF">
        <w:rPr>
          <w:sz w:val="20"/>
          <w:szCs w:val="20"/>
        </w:rPr>
        <w:t>4</w:t>
      </w:r>
      <w:r w:rsidR="000225C2" w:rsidRPr="00FD1E60">
        <w:rPr>
          <w:sz w:val="20"/>
          <w:szCs w:val="20"/>
        </w:rPr>
        <w:t>.3</w:t>
      </w:r>
      <w:r w:rsidR="007F3903">
        <w:rPr>
          <w:sz w:val="20"/>
          <w:szCs w:val="20"/>
        </w:rPr>
        <w:t>.</w:t>
      </w:r>
      <w:r w:rsidR="000225C2" w:rsidRPr="00FD1E60">
        <w:rPr>
          <w:sz w:val="20"/>
          <w:szCs w:val="20"/>
        </w:rPr>
        <w:t xml:space="preserve"> </w:t>
      </w:r>
      <w:r w:rsidR="000225C2" w:rsidRPr="000D69C8">
        <w:rPr>
          <w:rFonts w:hint="eastAsia"/>
          <w:b/>
          <w:bCs/>
          <w:sz w:val="20"/>
          <w:szCs w:val="20"/>
        </w:rPr>
        <w:t>마이크로미터</w:t>
      </w:r>
      <w:r w:rsidR="000225C2" w:rsidRPr="00FD1E60">
        <w:rPr>
          <w:rFonts w:hint="eastAsia"/>
          <w:sz w:val="20"/>
          <w:szCs w:val="20"/>
        </w:rPr>
        <w:t>에 의한 철사,</w:t>
      </w:r>
      <w:r w:rsidR="000225C2" w:rsidRPr="00FD1E60">
        <w:rPr>
          <w:sz w:val="20"/>
          <w:szCs w:val="20"/>
        </w:rPr>
        <w:t xml:space="preserve"> </w:t>
      </w:r>
      <w:r w:rsidR="000225C2" w:rsidRPr="00FD1E60">
        <w:rPr>
          <w:rFonts w:hint="eastAsia"/>
          <w:sz w:val="20"/>
          <w:szCs w:val="20"/>
        </w:rPr>
        <w:t>구리</w:t>
      </w:r>
      <w:r w:rsidR="00655115">
        <w:rPr>
          <w:rFonts w:hint="eastAsia"/>
          <w:sz w:val="20"/>
          <w:szCs w:val="20"/>
        </w:rPr>
        <w:t>선</w:t>
      </w:r>
      <w:r w:rsidR="000225C2" w:rsidRPr="00FD1E60">
        <w:rPr>
          <w:rFonts w:hint="eastAsia"/>
          <w:sz w:val="20"/>
          <w:szCs w:val="20"/>
        </w:rPr>
        <w:t>의 지름 측정</w:t>
      </w:r>
    </w:p>
    <w:p w14:paraId="2DD35C89" w14:textId="6A035072" w:rsidR="00B81FF9" w:rsidRPr="00FF4051" w:rsidRDefault="00B81FF9" w:rsidP="00CA184E">
      <w:pPr>
        <w:rPr>
          <w:sz w:val="20"/>
          <w:szCs w:val="20"/>
        </w:rPr>
      </w:pPr>
    </w:p>
    <w:p w14:paraId="3704C986" w14:textId="77777777" w:rsidR="000225C2" w:rsidRPr="00FF4051" w:rsidRDefault="000225C2" w:rsidP="006B525C">
      <w:pPr>
        <w:rPr>
          <w:sz w:val="20"/>
          <w:szCs w:val="20"/>
        </w:rPr>
      </w:pPr>
    </w:p>
    <w:p w14:paraId="5B432263" w14:textId="4119695F" w:rsidR="000225C2" w:rsidRDefault="000225C2" w:rsidP="006B525C">
      <w:pPr>
        <w:rPr>
          <w:sz w:val="20"/>
          <w:szCs w:val="20"/>
        </w:rPr>
      </w:pPr>
    </w:p>
    <w:p w14:paraId="06EC4073" w14:textId="30713493" w:rsidR="000D69C8" w:rsidRDefault="000D69C8" w:rsidP="006B525C">
      <w:pPr>
        <w:rPr>
          <w:sz w:val="20"/>
          <w:szCs w:val="20"/>
        </w:rPr>
      </w:pPr>
    </w:p>
    <w:p w14:paraId="01FAB91B" w14:textId="0A9C0226" w:rsidR="000D69C8" w:rsidRDefault="000D69C8" w:rsidP="006B525C">
      <w:pPr>
        <w:rPr>
          <w:sz w:val="20"/>
          <w:szCs w:val="20"/>
        </w:rPr>
      </w:pPr>
    </w:p>
    <w:p w14:paraId="1B311F14" w14:textId="77777777" w:rsidR="00CA184E" w:rsidRDefault="00CA184E" w:rsidP="006B525C">
      <w:pPr>
        <w:rPr>
          <w:sz w:val="20"/>
          <w:szCs w:val="20"/>
        </w:rPr>
      </w:pPr>
    </w:p>
    <w:p w14:paraId="03C2DFEE" w14:textId="77777777" w:rsidR="00CA184E" w:rsidRDefault="00CA184E" w:rsidP="006B525C">
      <w:pPr>
        <w:rPr>
          <w:sz w:val="20"/>
          <w:szCs w:val="20"/>
        </w:rPr>
      </w:pPr>
    </w:p>
    <w:p w14:paraId="5E6DFAC3" w14:textId="77777777" w:rsidR="00CA184E" w:rsidRDefault="00CA184E" w:rsidP="006B525C">
      <w:pPr>
        <w:rPr>
          <w:sz w:val="20"/>
          <w:szCs w:val="20"/>
        </w:rPr>
      </w:pPr>
    </w:p>
    <w:p w14:paraId="15A1C664" w14:textId="77777777" w:rsidR="00CA184E" w:rsidRDefault="00CA184E" w:rsidP="006B525C">
      <w:pPr>
        <w:rPr>
          <w:sz w:val="20"/>
          <w:szCs w:val="20"/>
        </w:rPr>
      </w:pPr>
    </w:p>
    <w:p w14:paraId="39016FFF" w14:textId="77777777" w:rsidR="00CA184E" w:rsidRDefault="00CA184E" w:rsidP="006B525C">
      <w:pPr>
        <w:rPr>
          <w:sz w:val="20"/>
          <w:szCs w:val="20"/>
        </w:rPr>
      </w:pPr>
    </w:p>
    <w:p w14:paraId="304AB195" w14:textId="77777777" w:rsidR="00CA184E" w:rsidRDefault="00CA184E" w:rsidP="006B525C">
      <w:pPr>
        <w:rPr>
          <w:sz w:val="20"/>
          <w:szCs w:val="20"/>
        </w:rPr>
      </w:pPr>
    </w:p>
    <w:p w14:paraId="4E4F89E3" w14:textId="77777777" w:rsidR="00CA184E" w:rsidRDefault="00CA184E" w:rsidP="006B525C">
      <w:pPr>
        <w:rPr>
          <w:sz w:val="20"/>
          <w:szCs w:val="20"/>
        </w:rPr>
      </w:pPr>
    </w:p>
    <w:p w14:paraId="5A51C887" w14:textId="77777777" w:rsidR="00CA184E" w:rsidRDefault="00CA184E" w:rsidP="006B525C">
      <w:pPr>
        <w:rPr>
          <w:sz w:val="20"/>
          <w:szCs w:val="20"/>
        </w:rPr>
      </w:pPr>
    </w:p>
    <w:p w14:paraId="6156C3CA" w14:textId="77777777" w:rsidR="00CA184E" w:rsidRDefault="00CA184E" w:rsidP="006B525C">
      <w:pPr>
        <w:rPr>
          <w:sz w:val="20"/>
          <w:szCs w:val="20"/>
        </w:rPr>
      </w:pPr>
    </w:p>
    <w:p w14:paraId="5C2A0F71" w14:textId="77777777" w:rsidR="00CA184E" w:rsidRDefault="00CA184E" w:rsidP="006B525C">
      <w:pPr>
        <w:rPr>
          <w:sz w:val="20"/>
          <w:szCs w:val="20"/>
        </w:rPr>
      </w:pPr>
    </w:p>
    <w:p w14:paraId="7DA69607" w14:textId="77777777" w:rsidR="00CA184E" w:rsidRDefault="00CA184E" w:rsidP="006B525C">
      <w:pPr>
        <w:rPr>
          <w:sz w:val="20"/>
          <w:szCs w:val="20"/>
        </w:rPr>
      </w:pPr>
    </w:p>
    <w:p w14:paraId="1E0B2E45" w14:textId="05011B7D" w:rsidR="000D69C8" w:rsidRPr="00A741F1" w:rsidRDefault="00A80DBF" w:rsidP="00A741F1">
      <w:pPr>
        <w:spacing w:after="100" w:afterAutospacing="1"/>
        <w:rPr>
          <w:b/>
          <w:bCs/>
        </w:rPr>
      </w:pPr>
      <w:r w:rsidRPr="00A741F1">
        <w:rPr>
          <w:rFonts w:hint="eastAsia"/>
          <w:b/>
          <w:bCs/>
        </w:rPr>
        <w:t>5</w:t>
      </w:r>
      <w:r w:rsidRPr="00A741F1">
        <w:rPr>
          <w:b/>
          <w:bCs/>
        </w:rPr>
        <w:t xml:space="preserve">. </w:t>
      </w:r>
      <w:r w:rsidRPr="00A741F1">
        <w:rPr>
          <w:rFonts w:hint="eastAsia"/>
          <w:b/>
          <w:bCs/>
        </w:rPr>
        <w:t>계산</w:t>
      </w:r>
    </w:p>
    <w:p w14:paraId="16884C46" w14:textId="0CB0F880" w:rsidR="00A741F1" w:rsidRPr="00FF4051" w:rsidRDefault="00A741F1" w:rsidP="00A741F1">
      <w:pPr>
        <w:spacing w:after="120"/>
        <w:rPr>
          <w:sz w:val="20"/>
          <w:szCs w:val="20"/>
        </w:rPr>
      </w:pPr>
      <w:r>
        <w:rPr>
          <w:rFonts w:hint="eastAsia"/>
          <w:sz w:val="20"/>
          <w:szCs w:val="20"/>
        </w:rPr>
        <w:t>5</w:t>
      </w:r>
      <w:r>
        <w:rPr>
          <w:sz w:val="20"/>
          <w:szCs w:val="20"/>
        </w:rPr>
        <w:t>.1</w:t>
      </w:r>
      <w:r w:rsidR="007F3903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0D69C8">
        <w:rPr>
          <w:rFonts w:hint="eastAsia"/>
          <w:b/>
          <w:bCs/>
          <w:sz w:val="20"/>
          <w:szCs w:val="20"/>
        </w:rPr>
        <w:t>자</w:t>
      </w:r>
      <w:r w:rsidRPr="00C040B7">
        <w:rPr>
          <w:rFonts w:hint="eastAsia"/>
          <w:sz w:val="20"/>
          <w:szCs w:val="20"/>
        </w:rPr>
        <w:t>에 의한 물체의 길이 측정</w:t>
      </w:r>
    </w:p>
    <w:bookmarkStart w:id="2" w:name="_MON_1675506208"/>
    <w:bookmarkEnd w:id="2"/>
    <w:p w14:paraId="7D104B21" w14:textId="414BD1C3" w:rsidR="00B81FF9" w:rsidRPr="0068399B" w:rsidRDefault="00C76EF4" w:rsidP="006B525C">
      <w:pPr>
        <w:rPr>
          <w:sz w:val="20"/>
          <w:szCs w:val="20"/>
        </w:rPr>
      </w:pPr>
      <w:r>
        <w:object w:dxaOrig="8828" w:dyaOrig="6516" w14:anchorId="5F34B613">
          <v:shape id="_x0000_i1028" type="#_x0000_t75" style="width:472.05pt;height:326.8pt" o:ole="">
            <v:imagedata r:id="rId14" o:title=""/>
          </v:shape>
          <o:OLEObject Type="Embed" ProgID="Excel.Sheet.12" ShapeID="_x0000_i1028" DrawAspect="Content" ObjectID="_1833618048" r:id="rId15"/>
        </w:object>
      </w:r>
    </w:p>
    <w:p w14:paraId="1A2D1C57" w14:textId="7A4929EB" w:rsidR="00D540BF" w:rsidRDefault="00D540BF" w:rsidP="009763E8">
      <w:pPr>
        <w:rPr>
          <w:sz w:val="20"/>
          <w:szCs w:val="20"/>
        </w:rPr>
      </w:pPr>
    </w:p>
    <w:p w14:paraId="63DA17A0" w14:textId="77777777" w:rsidR="00A741F1" w:rsidRPr="00A741F1" w:rsidRDefault="00A741F1" w:rsidP="009763E8">
      <w:pPr>
        <w:rPr>
          <w:sz w:val="20"/>
          <w:szCs w:val="20"/>
        </w:rPr>
      </w:pPr>
    </w:p>
    <w:p w14:paraId="1671F4A4" w14:textId="7C3A03B7" w:rsidR="00A741F1" w:rsidRDefault="00A741F1" w:rsidP="00C836E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5</w:t>
      </w:r>
      <w:r>
        <w:rPr>
          <w:sz w:val="20"/>
          <w:szCs w:val="20"/>
        </w:rPr>
        <w:t>.2</w:t>
      </w:r>
      <w:r w:rsidR="007F3903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proofErr w:type="spellStart"/>
      <w:r w:rsidRPr="000D69C8">
        <w:rPr>
          <w:rFonts w:hint="eastAsia"/>
          <w:b/>
          <w:bCs/>
          <w:sz w:val="20"/>
          <w:szCs w:val="20"/>
        </w:rPr>
        <w:t>버니어캘리퍼스</w:t>
      </w:r>
      <w:r w:rsidRPr="00FF4051">
        <w:rPr>
          <w:rFonts w:hint="eastAsia"/>
          <w:sz w:val="20"/>
          <w:szCs w:val="20"/>
        </w:rPr>
        <w:t>에</w:t>
      </w:r>
      <w:proofErr w:type="spellEnd"/>
      <w:r w:rsidRPr="00FF4051">
        <w:rPr>
          <w:rFonts w:hint="eastAsia"/>
          <w:sz w:val="20"/>
          <w:szCs w:val="20"/>
        </w:rPr>
        <w:t xml:space="preserve"> 의한 물체의 길이 측정</w:t>
      </w:r>
    </w:p>
    <w:bookmarkStart w:id="3" w:name="_MON_1701689927"/>
    <w:bookmarkEnd w:id="3"/>
    <w:p w14:paraId="7B3CE851" w14:textId="24D0861E" w:rsidR="00A741F1" w:rsidRDefault="00C76EF4" w:rsidP="00D540BF">
      <w:pPr>
        <w:rPr>
          <w:sz w:val="20"/>
          <w:szCs w:val="20"/>
        </w:rPr>
      </w:pPr>
      <w:r w:rsidRPr="0068399B">
        <w:rPr>
          <w:sz w:val="20"/>
          <w:szCs w:val="20"/>
        </w:rPr>
        <w:object w:dxaOrig="8828" w:dyaOrig="6516" w14:anchorId="483B574A">
          <v:shape id="_x0000_i1029" type="#_x0000_t75" style="width:472.05pt;height:326.8pt" o:ole="">
            <v:imagedata r:id="rId16" o:title=""/>
          </v:shape>
          <o:OLEObject Type="Embed" ProgID="Excel.Sheet.12" ShapeID="_x0000_i1029" DrawAspect="Content" ObjectID="_1833618049" r:id="rId17"/>
        </w:object>
      </w:r>
    </w:p>
    <w:p w14:paraId="5E1C3BAE" w14:textId="77777777" w:rsidR="00C836E2" w:rsidRDefault="00C836E2" w:rsidP="00C836E2">
      <w:pPr>
        <w:spacing w:after="120"/>
        <w:rPr>
          <w:sz w:val="20"/>
          <w:szCs w:val="20"/>
        </w:rPr>
      </w:pPr>
    </w:p>
    <w:p w14:paraId="452EE800" w14:textId="3D28592B" w:rsidR="009763E8" w:rsidRPr="00FF4051" w:rsidRDefault="00A741F1" w:rsidP="00C836E2">
      <w:pPr>
        <w:rPr>
          <w:sz w:val="20"/>
          <w:szCs w:val="20"/>
        </w:rPr>
      </w:pPr>
      <w:r>
        <w:rPr>
          <w:sz w:val="20"/>
          <w:szCs w:val="20"/>
        </w:rPr>
        <w:t>5</w:t>
      </w:r>
      <w:r w:rsidR="009763E8" w:rsidRPr="00FF4051">
        <w:rPr>
          <w:sz w:val="20"/>
          <w:szCs w:val="20"/>
        </w:rPr>
        <w:t>.3</w:t>
      </w:r>
      <w:r w:rsidR="007F3903">
        <w:rPr>
          <w:sz w:val="20"/>
          <w:szCs w:val="20"/>
        </w:rPr>
        <w:t>.</w:t>
      </w:r>
      <w:r w:rsidR="009763E8" w:rsidRPr="00FF4051">
        <w:rPr>
          <w:sz w:val="20"/>
          <w:szCs w:val="20"/>
        </w:rPr>
        <w:t xml:space="preserve"> </w:t>
      </w:r>
      <w:r w:rsidR="00D540BF" w:rsidRPr="00A741F1">
        <w:rPr>
          <w:rFonts w:hint="eastAsia"/>
          <w:b/>
          <w:bCs/>
          <w:sz w:val="20"/>
          <w:szCs w:val="20"/>
        </w:rPr>
        <w:t>마이크로미터</w:t>
      </w:r>
      <w:r w:rsidR="00D540BF" w:rsidRPr="00FF4051">
        <w:rPr>
          <w:rFonts w:hint="eastAsia"/>
          <w:sz w:val="20"/>
          <w:szCs w:val="20"/>
        </w:rPr>
        <w:t>에</w:t>
      </w:r>
      <w:r w:rsidR="00F46BBC" w:rsidRPr="00FF4051">
        <w:rPr>
          <w:rFonts w:hint="eastAsia"/>
          <w:sz w:val="20"/>
          <w:szCs w:val="20"/>
        </w:rPr>
        <w:t xml:space="preserve"> 의한 </w:t>
      </w:r>
      <w:r w:rsidR="002D30B6">
        <w:rPr>
          <w:rFonts w:hint="eastAsia"/>
          <w:sz w:val="20"/>
          <w:szCs w:val="20"/>
        </w:rPr>
        <w:t>금속선들</w:t>
      </w:r>
      <w:r w:rsidR="00F46BBC" w:rsidRPr="00FF4051">
        <w:rPr>
          <w:rFonts w:hint="eastAsia"/>
          <w:sz w:val="20"/>
          <w:szCs w:val="20"/>
        </w:rPr>
        <w:t>의 지름 측정</w:t>
      </w:r>
    </w:p>
    <w:bookmarkStart w:id="4" w:name="_MON_1701689990"/>
    <w:bookmarkEnd w:id="4"/>
    <w:p w14:paraId="4BF3FEC6" w14:textId="42F11212" w:rsidR="006E7BAC" w:rsidRPr="00C836E2" w:rsidRDefault="002D30B6" w:rsidP="00D540BF">
      <w:pPr>
        <w:spacing w:after="100" w:afterAutospacing="1"/>
        <w:rPr>
          <w:rFonts w:asciiTheme="minorEastAsia" w:hAnsiTheme="minorEastAsia" w:cs="굴림"/>
          <w:color w:val="000000"/>
          <w:sz w:val="20"/>
          <w:szCs w:val="20"/>
        </w:rPr>
      </w:pPr>
      <w:r>
        <w:object w:dxaOrig="6315" w:dyaOrig="6360" w14:anchorId="771B764C">
          <v:shape id="_x0000_i1030" type="#_x0000_t75" style="width:338.1pt;height:319.95pt" o:ole="">
            <v:imagedata r:id="rId18" o:title=""/>
          </v:shape>
          <o:OLEObject Type="Embed" ProgID="Excel.Sheet.12" ShapeID="_x0000_i1030" DrawAspect="Content" ObjectID="_1833618050" r:id="rId19"/>
        </w:object>
      </w:r>
    </w:p>
    <w:p w14:paraId="0788F7F1" w14:textId="738AE9EE" w:rsidR="006B525C" w:rsidRPr="002D6AFB" w:rsidRDefault="00C836E2" w:rsidP="009427E2">
      <w:pPr>
        <w:spacing w:before="100" w:beforeAutospacing="1"/>
        <w:rPr>
          <w:rFonts w:ascii="Cambria" w:eastAsia="맑은 고딕" w:hAnsi="Cambria" w:cs="굴림"/>
          <w:b/>
          <w:bCs/>
          <w:color w:val="000000"/>
        </w:rPr>
      </w:pPr>
      <w:r>
        <w:rPr>
          <w:rFonts w:ascii="Cambria" w:eastAsia="맑은 고딕" w:hAnsi="Cambria" w:cs="굴림"/>
          <w:b/>
          <w:bCs/>
          <w:color w:val="000000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결과</w:t>
      </w:r>
    </w:p>
    <w:bookmarkStart w:id="5" w:name="_MON_1701693777"/>
    <w:bookmarkEnd w:id="5"/>
    <w:p w14:paraId="06CFE60A" w14:textId="0108038D" w:rsidR="005D2CEA" w:rsidRPr="009A11FC" w:rsidRDefault="00104F54" w:rsidP="009427E2">
      <w:pPr>
        <w:spacing w:after="100" w:afterAutospacing="1"/>
        <w:rPr>
          <w:rFonts w:ascii="Cambria" w:eastAsia="맑은 고딕" w:hAnsi="Cambria" w:cs="굴림"/>
          <w:color w:val="000000"/>
          <w:sz w:val="20"/>
          <w:szCs w:val="20"/>
        </w:rPr>
      </w:pPr>
      <w:r>
        <w:rPr>
          <w:rFonts w:ascii="Cambria" w:eastAsia="맑은 고딕" w:hAnsi="Cambria" w:cs="굴림"/>
          <w:color w:val="000000"/>
          <w:sz w:val="20"/>
          <w:szCs w:val="20"/>
        </w:rPr>
        <w:object w:dxaOrig="8060" w:dyaOrig="3865" w14:anchorId="706A6BC6">
          <v:shape id="_x0000_i1031" type="#_x0000_t75" style="width:403.2pt;height:192.2pt" o:ole="">
            <v:imagedata r:id="rId20" o:title=""/>
          </v:shape>
          <o:OLEObject Type="Embed" ProgID="Excel.Sheet.12" ShapeID="_x0000_i1031" DrawAspect="Content" ObjectID="_1833618051" r:id="rId21"/>
        </w:object>
      </w:r>
    </w:p>
    <w:p w14:paraId="26BB0E2C" w14:textId="56B9566A" w:rsidR="006B525C" w:rsidRPr="009A11FC" w:rsidRDefault="006B525C" w:rsidP="006B525C">
      <w:pPr>
        <w:spacing w:before="100" w:beforeAutospacing="1" w:after="100" w:afterAutospacing="1"/>
        <w:rPr>
          <w:rFonts w:ascii="Cambria" w:eastAsia="맑은 고딕" w:hAnsi="Cambria" w:cs="굴림"/>
          <w:color w:val="000000"/>
          <w:sz w:val="20"/>
          <w:szCs w:val="20"/>
        </w:rPr>
      </w:pPr>
    </w:p>
    <w:p w14:paraId="1F350823" w14:textId="52BB77C7" w:rsidR="002D6AFB" w:rsidRDefault="00C836E2" w:rsidP="001F388A">
      <w:pPr>
        <w:rPr>
          <w:rFonts w:ascii="Cambria" w:eastAsia="맑은 고딕" w:hAnsi="Cambria" w:cs="굴림"/>
          <w:b/>
          <w:bCs/>
          <w:color w:val="000000"/>
        </w:rPr>
      </w:pPr>
      <w:r>
        <w:rPr>
          <w:rFonts w:ascii="Cambria" w:eastAsia="맑은 고딕" w:hAnsi="Cambria" w:cs="굴림"/>
          <w:b/>
          <w:bCs/>
          <w:color w:val="000000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검토</w:t>
      </w:r>
    </w:p>
    <w:p w14:paraId="5717D713" w14:textId="5F38F809" w:rsidR="002D6AFB" w:rsidRPr="009323B8" w:rsidRDefault="00B8431E" w:rsidP="001F388A">
      <w:pPr>
        <w:rPr>
          <w:rFonts w:asciiTheme="minorEastAsia" w:hAnsiTheme="minorEastAsia" w:cs="굴림"/>
          <w:color w:val="BFBFBF" w:themeColor="background1" w:themeShade="BF"/>
          <w:sz w:val="20"/>
          <w:szCs w:val="20"/>
        </w:rPr>
      </w:pP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1</w:t>
      </w:r>
      <w:r w:rsidRPr="009323B8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 xml:space="preserve">) </w:t>
      </w: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측정한 값들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과 측정기구의 해상도를 가지고</w:t>
      </w: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 정확도와 정밀도를 논해 본다.</w:t>
      </w:r>
    </w:p>
    <w:p w14:paraId="58AC8EC4" w14:textId="17A58301" w:rsidR="002D6AFB" w:rsidRPr="009323B8" w:rsidRDefault="004E5C2B" w:rsidP="001F388A">
      <w:pPr>
        <w:rPr>
          <w:rFonts w:asciiTheme="minorEastAsia" w:hAnsiTheme="minorEastAsia" w:cs="굴림"/>
          <w:color w:val="BFBFBF" w:themeColor="background1" w:themeShade="BF"/>
          <w:sz w:val="20"/>
          <w:szCs w:val="20"/>
        </w:rPr>
      </w:pP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2</w:t>
      </w:r>
      <w:r w:rsidRPr="009323B8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>)</w:t>
      </w:r>
      <w:r w:rsidR="009323B8" w:rsidRPr="009323B8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 xml:space="preserve"> </w:t>
      </w:r>
      <w:r w:rsidR="009323B8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구해진 </w:t>
      </w: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불확도</w:t>
      </w:r>
      <w:r w:rsidR="00325CD0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로 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결과</w:t>
      </w:r>
      <w:r w:rsidR="00325CD0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값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들</w:t>
      </w:r>
      <w:r w:rsidR="00325CD0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의 </w:t>
      </w:r>
      <w:r w:rsidR="005E3109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자릿수를 어떻게 </w:t>
      </w:r>
      <w:r w:rsidR="00C76EF4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결정</w:t>
      </w:r>
      <w:r w:rsidR="00C76EF4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>했는지를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 설명</w:t>
      </w:r>
      <w:r w:rsidR="005E3109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해 본다.</w:t>
      </w: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 </w:t>
      </w:r>
    </w:p>
    <w:p w14:paraId="30292573" w14:textId="723D9246" w:rsidR="0051614D" w:rsidRPr="009323B8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F217832" w14:textId="020CFE3E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47824F77" w14:textId="6D2F51E3" w:rsidR="001F388A" w:rsidRPr="00C76EF4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4B655126" w14:textId="08E6F700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1F9E6676" w14:textId="1ACD7DD5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58611A5C" w14:textId="203D2E4A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662591D1" w14:textId="4A57DCF6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7C4A1A2" w14:textId="77777777" w:rsidR="001F388A" w:rsidRPr="009A11FC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7F1AB85" w14:textId="4D4DDB9E" w:rsidR="0051614D" w:rsidRPr="009A11FC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EEF0F1F" w14:textId="73DC794A" w:rsidR="0051614D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6C25F9BA" w14:textId="07EA3981" w:rsidR="009427E2" w:rsidRDefault="009427E2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FACB0C0" w14:textId="5F059A01" w:rsidR="009427E2" w:rsidRDefault="009427E2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74F1F38C" w14:textId="77777777" w:rsidR="009427E2" w:rsidRPr="009A11FC" w:rsidRDefault="009427E2" w:rsidP="001F388A">
      <w:pPr>
        <w:spacing w:after="100" w:afterAutospacing="1"/>
        <w:rPr>
          <w:rFonts w:asciiTheme="minorEastAsia" w:hAnsiTheme="minorEastAsia" w:cs="굴림"/>
          <w:color w:val="000000"/>
          <w:sz w:val="20"/>
          <w:szCs w:val="20"/>
        </w:rPr>
      </w:pPr>
    </w:p>
    <w:p w14:paraId="1F59C028" w14:textId="321E77B3" w:rsidR="0051614D" w:rsidRPr="009A11FC" w:rsidRDefault="009A11FC" w:rsidP="001F388A">
      <w:pPr>
        <w:spacing w:before="100" w:beforeAutospacing="1"/>
        <w:rPr>
          <w:rFonts w:asciiTheme="minorEastAsia" w:hAnsiTheme="minorEastAsia" w:cs="굴림"/>
          <w:b/>
          <w:bCs/>
          <w:color w:val="000000"/>
          <w:szCs w:val="20"/>
        </w:rPr>
      </w:pPr>
      <w:r w:rsidRPr="009A11FC">
        <w:rPr>
          <w:rFonts w:asciiTheme="minorEastAsia" w:hAnsiTheme="minorEastAsia" w:cs="굴림" w:hint="eastAsia"/>
          <w:b/>
          <w:bCs/>
          <w:color w:val="000000"/>
          <w:szCs w:val="20"/>
        </w:rPr>
        <w:t>8</w:t>
      </w:r>
      <w:r w:rsidRPr="009A11FC">
        <w:rPr>
          <w:rFonts w:asciiTheme="minorEastAsia" w:hAnsiTheme="minorEastAsia" w:cs="굴림"/>
          <w:b/>
          <w:bCs/>
          <w:color w:val="000000"/>
          <w:szCs w:val="20"/>
        </w:rPr>
        <w:t xml:space="preserve">. </w:t>
      </w:r>
      <w:r w:rsidRPr="009A11FC">
        <w:rPr>
          <w:rFonts w:asciiTheme="minorEastAsia" w:hAnsiTheme="minorEastAsia" w:cs="굴림" w:hint="eastAsia"/>
          <w:b/>
          <w:bCs/>
          <w:color w:val="000000"/>
          <w:szCs w:val="20"/>
        </w:rPr>
        <w:t>결론</w:t>
      </w:r>
    </w:p>
    <w:p w14:paraId="5BEDD52F" w14:textId="7EBE7A87" w:rsidR="0051614D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6C6F7651" w14:textId="0B1AE336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18B43BE" w14:textId="76B2A18B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DEC4350" w14:textId="2BDF2A9B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B724E48" w14:textId="5B31EF0E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5ACD031" w14:textId="77777777" w:rsidR="001F388A" w:rsidRPr="009A11FC" w:rsidRDefault="001F388A" w:rsidP="001F388A">
      <w:pPr>
        <w:spacing w:after="100" w:afterAutospacing="1"/>
        <w:rPr>
          <w:rFonts w:asciiTheme="minorEastAsia" w:hAnsiTheme="minorEastAsia" w:cs="굴림"/>
          <w:color w:val="000000"/>
          <w:sz w:val="20"/>
          <w:szCs w:val="20"/>
        </w:rPr>
      </w:pPr>
    </w:p>
    <w:sectPr w:rsidR="001F388A" w:rsidRPr="009A11FC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40658" w14:textId="77777777" w:rsidR="0083521D" w:rsidRDefault="0083521D" w:rsidP="00137292">
      <w:r>
        <w:separator/>
      </w:r>
    </w:p>
  </w:endnote>
  <w:endnote w:type="continuationSeparator" w:id="0">
    <w:p w14:paraId="1BA37268" w14:textId="77777777" w:rsidR="0083521D" w:rsidRDefault="0083521D" w:rsidP="0013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D52C9" w14:textId="77777777" w:rsidR="0083521D" w:rsidRDefault="0083521D" w:rsidP="00137292">
      <w:r>
        <w:separator/>
      </w:r>
    </w:p>
  </w:footnote>
  <w:footnote w:type="continuationSeparator" w:id="0">
    <w:p w14:paraId="1884F2D7" w14:textId="77777777" w:rsidR="0083521D" w:rsidRDefault="0083521D" w:rsidP="001372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4D9A"/>
    <w:rsid w:val="000225C2"/>
    <w:rsid w:val="000B7038"/>
    <w:rsid w:val="000C2B4A"/>
    <w:rsid w:val="000D69C8"/>
    <w:rsid w:val="000E1A80"/>
    <w:rsid w:val="000E5A8A"/>
    <w:rsid w:val="00104F54"/>
    <w:rsid w:val="00133682"/>
    <w:rsid w:val="00135D80"/>
    <w:rsid w:val="00137292"/>
    <w:rsid w:val="00144B6B"/>
    <w:rsid w:val="0016557D"/>
    <w:rsid w:val="001A1193"/>
    <w:rsid w:val="001B2E37"/>
    <w:rsid w:val="001F388A"/>
    <w:rsid w:val="002000A4"/>
    <w:rsid w:val="002020DB"/>
    <w:rsid w:val="0021454E"/>
    <w:rsid w:val="002334E2"/>
    <w:rsid w:val="002379F9"/>
    <w:rsid w:val="0024739D"/>
    <w:rsid w:val="002959E2"/>
    <w:rsid w:val="00295EBB"/>
    <w:rsid w:val="002D30B6"/>
    <w:rsid w:val="002D6AFB"/>
    <w:rsid w:val="002F1176"/>
    <w:rsid w:val="003025B5"/>
    <w:rsid w:val="0030437C"/>
    <w:rsid w:val="00322EFA"/>
    <w:rsid w:val="00325CD0"/>
    <w:rsid w:val="00331C02"/>
    <w:rsid w:val="003905DF"/>
    <w:rsid w:val="003D0AC0"/>
    <w:rsid w:val="00426E5A"/>
    <w:rsid w:val="004606AE"/>
    <w:rsid w:val="004903B2"/>
    <w:rsid w:val="00497B03"/>
    <w:rsid w:val="004D3092"/>
    <w:rsid w:val="004E0294"/>
    <w:rsid w:val="004E5C2B"/>
    <w:rsid w:val="005018CA"/>
    <w:rsid w:val="00506241"/>
    <w:rsid w:val="0051614D"/>
    <w:rsid w:val="005358B9"/>
    <w:rsid w:val="00553300"/>
    <w:rsid w:val="005604BC"/>
    <w:rsid w:val="00571C74"/>
    <w:rsid w:val="005B44FE"/>
    <w:rsid w:val="005D2CEA"/>
    <w:rsid w:val="005E3109"/>
    <w:rsid w:val="005E5568"/>
    <w:rsid w:val="00615628"/>
    <w:rsid w:val="00635A87"/>
    <w:rsid w:val="00655115"/>
    <w:rsid w:val="0068399B"/>
    <w:rsid w:val="00686DE4"/>
    <w:rsid w:val="006A3949"/>
    <w:rsid w:val="006B525C"/>
    <w:rsid w:val="006D2F98"/>
    <w:rsid w:val="006D6C55"/>
    <w:rsid w:val="006E3A74"/>
    <w:rsid w:val="006E7BAC"/>
    <w:rsid w:val="007038BC"/>
    <w:rsid w:val="007700D2"/>
    <w:rsid w:val="007765C0"/>
    <w:rsid w:val="00787C14"/>
    <w:rsid w:val="00795B3A"/>
    <w:rsid w:val="007A3F9B"/>
    <w:rsid w:val="007B1438"/>
    <w:rsid w:val="007C493F"/>
    <w:rsid w:val="007F3903"/>
    <w:rsid w:val="00831A92"/>
    <w:rsid w:val="0083521D"/>
    <w:rsid w:val="00860987"/>
    <w:rsid w:val="0089284D"/>
    <w:rsid w:val="008B5174"/>
    <w:rsid w:val="008C32D6"/>
    <w:rsid w:val="008F00C8"/>
    <w:rsid w:val="009226E1"/>
    <w:rsid w:val="009272AA"/>
    <w:rsid w:val="009323B8"/>
    <w:rsid w:val="00935320"/>
    <w:rsid w:val="009427E2"/>
    <w:rsid w:val="00953459"/>
    <w:rsid w:val="00963CC6"/>
    <w:rsid w:val="009763E8"/>
    <w:rsid w:val="009A11FC"/>
    <w:rsid w:val="009B2178"/>
    <w:rsid w:val="009C4C90"/>
    <w:rsid w:val="009F1C24"/>
    <w:rsid w:val="00A01C7A"/>
    <w:rsid w:val="00A11858"/>
    <w:rsid w:val="00A21C02"/>
    <w:rsid w:val="00A277B9"/>
    <w:rsid w:val="00A32EC2"/>
    <w:rsid w:val="00A350AE"/>
    <w:rsid w:val="00A40839"/>
    <w:rsid w:val="00A632DA"/>
    <w:rsid w:val="00A741F1"/>
    <w:rsid w:val="00A80DBF"/>
    <w:rsid w:val="00AA1F54"/>
    <w:rsid w:val="00AE66B7"/>
    <w:rsid w:val="00AE6B04"/>
    <w:rsid w:val="00B123AF"/>
    <w:rsid w:val="00B1733C"/>
    <w:rsid w:val="00B24A30"/>
    <w:rsid w:val="00B316B8"/>
    <w:rsid w:val="00B479C5"/>
    <w:rsid w:val="00B528EC"/>
    <w:rsid w:val="00B54000"/>
    <w:rsid w:val="00B81FF9"/>
    <w:rsid w:val="00B8431E"/>
    <w:rsid w:val="00B87AFA"/>
    <w:rsid w:val="00BB2050"/>
    <w:rsid w:val="00BE0C18"/>
    <w:rsid w:val="00BE6F4C"/>
    <w:rsid w:val="00C040B7"/>
    <w:rsid w:val="00C262B8"/>
    <w:rsid w:val="00C27FB2"/>
    <w:rsid w:val="00C47DFC"/>
    <w:rsid w:val="00C76EF4"/>
    <w:rsid w:val="00C836E2"/>
    <w:rsid w:val="00CA184E"/>
    <w:rsid w:val="00CD09EC"/>
    <w:rsid w:val="00CE04BA"/>
    <w:rsid w:val="00CE0AC5"/>
    <w:rsid w:val="00D15BEC"/>
    <w:rsid w:val="00D24980"/>
    <w:rsid w:val="00D540BF"/>
    <w:rsid w:val="00DB18E7"/>
    <w:rsid w:val="00DE2E66"/>
    <w:rsid w:val="00E105A1"/>
    <w:rsid w:val="00E12672"/>
    <w:rsid w:val="00E17D4B"/>
    <w:rsid w:val="00E72EC0"/>
    <w:rsid w:val="00EA2E44"/>
    <w:rsid w:val="00EA4A10"/>
    <w:rsid w:val="00EB5E98"/>
    <w:rsid w:val="00EE3F5B"/>
    <w:rsid w:val="00F310BD"/>
    <w:rsid w:val="00F46BBC"/>
    <w:rsid w:val="00F71CBE"/>
    <w:rsid w:val="00FA61CE"/>
    <w:rsid w:val="00FB6578"/>
    <w:rsid w:val="00FC56C4"/>
    <w:rsid w:val="00FD1E60"/>
    <w:rsid w:val="00FD6A2B"/>
    <w:rsid w:val="00FE69D0"/>
    <w:rsid w:val="00F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5A8A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E5A8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E5A8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E5A8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E5A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E5A8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E5A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E5A8A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E5A8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E5A8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0E5A8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322EFA"/>
    <w:pPr>
      <w:spacing w:before="100" w:beforeAutospacing="1" w:after="100" w:afterAutospacing="1"/>
    </w:pPr>
    <w:rPr>
      <w:rFonts w:ascii="굴림" w:eastAsia="굴림" w:hAnsi="굴림" w:cs="굴림"/>
    </w:rPr>
  </w:style>
  <w:style w:type="table" w:styleId="a8">
    <w:name w:val="Table Grid"/>
    <w:basedOn w:val="a1"/>
    <w:uiPriority w:val="39"/>
    <w:rsid w:val="00390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0E5A8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E5A8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E5A8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semiHidden/>
    <w:rsid w:val="000E5A8A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0E5A8A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0E5A8A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0E5A8A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0E5A8A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0E5A8A"/>
    <w:rPr>
      <w:rFonts w:asciiTheme="majorHAnsi" w:eastAsiaTheme="majorEastAsia" w:hAnsiTheme="majorHAnsi"/>
    </w:rPr>
  </w:style>
  <w:style w:type="paragraph" w:styleId="a9">
    <w:name w:val="Title"/>
    <w:basedOn w:val="a"/>
    <w:next w:val="a"/>
    <w:link w:val="Char1"/>
    <w:uiPriority w:val="10"/>
    <w:qFormat/>
    <w:rsid w:val="000E5A8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1">
    <w:name w:val="제목 Char"/>
    <w:basedOn w:val="a0"/>
    <w:link w:val="a9"/>
    <w:uiPriority w:val="10"/>
    <w:rsid w:val="000E5A8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Char2"/>
    <w:uiPriority w:val="11"/>
    <w:qFormat/>
    <w:rsid w:val="000E5A8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2">
    <w:name w:val="부제 Char"/>
    <w:basedOn w:val="a0"/>
    <w:link w:val="aa"/>
    <w:uiPriority w:val="11"/>
    <w:rsid w:val="000E5A8A"/>
    <w:rPr>
      <w:rFonts w:asciiTheme="majorHAnsi" w:eastAsiaTheme="majorEastAsia" w:hAnsiTheme="majorHAnsi"/>
      <w:sz w:val="24"/>
      <w:szCs w:val="24"/>
    </w:rPr>
  </w:style>
  <w:style w:type="character" w:styleId="ab">
    <w:name w:val="Strong"/>
    <w:basedOn w:val="a0"/>
    <w:uiPriority w:val="22"/>
    <w:qFormat/>
    <w:rsid w:val="000E5A8A"/>
    <w:rPr>
      <w:b/>
      <w:bCs/>
    </w:rPr>
  </w:style>
  <w:style w:type="character" w:styleId="ac">
    <w:name w:val="Emphasis"/>
    <w:basedOn w:val="a0"/>
    <w:uiPriority w:val="20"/>
    <w:qFormat/>
    <w:rsid w:val="000E5A8A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0E5A8A"/>
    <w:rPr>
      <w:szCs w:val="32"/>
    </w:rPr>
  </w:style>
  <w:style w:type="paragraph" w:styleId="ae">
    <w:name w:val="Quote"/>
    <w:basedOn w:val="a"/>
    <w:next w:val="a"/>
    <w:link w:val="Char3"/>
    <w:uiPriority w:val="29"/>
    <w:qFormat/>
    <w:rsid w:val="000E5A8A"/>
    <w:rPr>
      <w:i/>
    </w:rPr>
  </w:style>
  <w:style w:type="character" w:customStyle="1" w:styleId="Char3">
    <w:name w:val="인용 Char"/>
    <w:basedOn w:val="a0"/>
    <w:link w:val="ae"/>
    <w:uiPriority w:val="29"/>
    <w:rsid w:val="000E5A8A"/>
    <w:rPr>
      <w:i/>
      <w:sz w:val="24"/>
      <w:szCs w:val="24"/>
    </w:rPr>
  </w:style>
  <w:style w:type="paragraph" w:styleId="af">
    <w:name w:val="Intense Quote"/>
    <w:basedOn w:val="a"/>
    <w:next w:val="a"/>
    <w:link w:val="Char4"/>
    <w:uiPriority w:val="30"/>
    <w:qFormat/>
    <w:rsid w:val="000E5A8A"/>
    <w:pPr>
      <w:ind w:left="720" w:right="720"/>
    </w:pPr>
    <w:rPr>
      <w:b/>
      <w:i/>
      <w:szCs w:val="22"/>
    </w:rPr>
  </w:style>
  <w:style w:type="character" w:customStyle="1" w:styleId="Char4">
    <w:name w:val="강한 인용 Char"/>
    <w:basedOn w:val="a0"/>
    <w:link w:val="af"/>
    <w:uiPriority w:val="30"/>
    <w:rsid w:val="000E5A8A"/>
    <w:rPr>
      <w:b/>
      <w:i/>
      <w:sz w:val="24"/>
    </w:rPr>
  </w:style>
  <w:style w:type="character" w:styleId="af0">
    <w:name w:val="Subtle Emphasis"/>
    <w:uiPriority w:val="19"/>
    <w:qFormat/>
    <w:rsid w:val="000E5A8A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0E5A8A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0E5A8A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0E5A8A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0E5A8A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0E5A8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Excel_Worksheet6.xlsx"/><Relationship Id="rId7" Type="http://schemas.openxmlformats.org/officeDocument/2006/relationships/package" Target="embeddings/Microsoft_Excel_Worksheet.xlsx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23" Type="http://schemas.openxmlformats.org/officeDocument/2006/relationships/theme" Target="theme/theme1.xml"/><Relationship Id="rId10" Type="http://schemas.openxmlformats.org/officeDocument/2006/relationships/package" Target="embeddings/Microsoft_Excel_Worksheet1.xlsx"/><Relationship Id="rId19" Type="http://schemas.openxmlformats.org/officeDocument/2006/relationships/package" Target="embeddings/Microsoft_Excel_Worksheet5.xlsx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신소재·반도체융합학부 이화준</cp:lastModifiedBy>
  <cp:revision>26</cp:revision>
  <cp:lastPrinted>2026-02-26T02:40:00Z</cp:lastPrinted>
  <dcterms:created xsi:type="dcterms:W3CDTF">2021-12-22T04:34:00Z</dcterms:created>
  <dcterms:modified xsi:type="dcterms:W3CDTF">2026-02-26T04:34:00Z</dcterms:modified>
</cp:coreProperties>
</file>