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F2787C" w14:textId="014225F6" w:rsidR="003238D2" w:rsidRPr="00E56E93" w:rsidRDefault="00E56E93" w:rsidP="00E56E93">
      <w:pPr>
        <w:wordWrap/>
        <w:spacing w:line="360" w:lineRule="auto"/>
        <w:contextualSpacing/>
        <w:jc w:val="center"/>
        <w:rPr>
          <w:sz w:val="22"/>
          <w:szCs w:val="22"/>
        </w:rPr>
      </w:pPr>
      <w:r w:rsidRPr="00E56E93">
        <w:rPr>
          <w:b/>
          <w:sz w:val="22"/>
          <w:szCs w:val="22"/>
        </w:rPr>
        <w:t>Quantum world toward Quantum computing</w:t>
      </w:r>
    </w:p>
    <w:p w14:paraId="7F051E69" w14:textId="77777777" w:rsidR="006E6C72" w:rsidRPr="00E56E93" w:rsidRDefault="006E6C72" w:rsidP="00E56E93">
      <w:pPr>
        <w:pStyle w:val="Authors"/>
        <w:framePr w:w="0" w:hSpace="0" w:vSpace="0" w:wrap="auto" w:vAnchor="margin" w:hAnchor="text" w:xAlign="left" w:yAlign="inline"/>
        <w:spacing w:after="0" w:line="360" w:lineRule="auto"/>
        <w:contextualSpacing/>
        <w:rPr>
          <w:color w:val="000000"/>
          <w:lang w:eastAsia="ko-KR"/>
        </w:rPr>
      </w:pPr>
    </w:p>
    <w:p w14:paraId="026C9B88" w14:textId="068E748F" w:rsidR="006E6C72" w:rsidRPr="00E56E93" w:rsidRDefault="00832426" w:rsidP="00E56E93">
      <w:pPr>
        <w:pStyle w:val="Authors"/>
        <w:framePr w:w="0" w:hSpace="0" w:vSpace="0" w:wrap="auto" w:vAnchor="margin" w:hAnchor="text" w:xAlign="left" w:yAlign="inline"/>
        <w:spacing w:after="0" w:line="360" w:lineRule="auto"/>
        <w:contextualSpacing/>
        <w:rPr>
          <w:color w:val="000000"/>
          <w:lang w:eastAsia="ko-KR"/>
        </w:rPr>
      </w:pPr>
      <w:r w:rsidRPr="00E56E93">
        <w:rPr>
          <w:color w:val="000000"/>
          <w:lang w:val="en-AU" w:eastAsia="ko-KR"/>
        </w:rPr>
        <w:t>Taeyoung Choi</w:t>
      </w:r>
      <w:r w:rsidRPr="00E56E93">
        <w:rPr>
          <w:rFonts w:hint="eastAsia"/>
          <w:color w:val="000000"/>
          <w:lang w:eastAsia="ko-KR"/>
        </w:rPr>
        <w:t>*</w:t>
      </w:r>
    </w:p>
    <w:p w14:paraId="1B976DC6" w14:textId="2B2F9877" w:rsidR="006E6C72" w:rsidRPr="00E56E93" w:rsidRDefault="00E83F9F" w:rsidP="00E56E93">
      <w:pPr>
        <w:pStyle w:val="Authors"/>
        <w:framePr w:w="0" w:hSpace="0" w:vSpace="0" w:wrap="auto" w:vAnchor="margin" w:hAnchor="text" w:xAlign="left" w:yAlign="inline"/>
        <w:spacing w:after="0" w:line="360" w:lineRule="auto"/>
        <w:contextualSpacing/>
        <w:rPr>
          <w:color w:val="000000"/>
          <w:lang w:val="en-AU" w:eastAsia="ko-KR"/>
        </w:rPr>
      </w:pPr>
      <w:r w:rsidRPr="00E56E93">
        <w:rPr>
          <w:rFonts w:hint="eastAsia"/>
          <w:color w:val="000000"/>
          <w:lang w:eastAsia="ko-KR"/>
        </w:rPr>
        <w:t>*</w:t>
      </w:r>
      <w:r w:rsidRPr="00E56E93">
        <w:rPr>
          <w:color w:val="000000"/>
          <w:lang w:val="en-AU" w:eastAsia="ko-KR"/>
        </w:rPr>
        <w:t xml:space="preserve"> </w:t>
      </w:r>
      <w:r w:rsidRPr="00E56E93">
        <w:rPr>
          <w:rFonts w:hint="eastAsia"/>
          <w:color w:val="000000"/>
          <w:lang w:val="en-AU" w:eastAsia="ko-KR"/>
        </w:rPr>
        <w:t>Department</w:t>
      </w:r>
      <w:r w:rsidR="00832426" w:rsidRPr="00E56E93">
        <w:rPr>
          <w:color w:val="000000"/>
          <w:lang w:val="en-AU" w:eastAsia="ko-KR"/>
        </w:rPr>
        <w:t xml:space="preserve"> of Physics</w:t>
      </w:r>
      <w:r w:rsidRPr="00E56E93">
        <w:rPr>
          <w:rFonts w:hint="eastAsia"/>
          <w:color w:val="000000"/>
          <w:lang w:val="en-AU" w:eastAsia="ko-KR"/>
        </w:rPr>
        <w:t xml:space="preserve">, </w:t>
      </w:r>
      <w:proofErr w:type="spellStart"/>
      <w:r w:rsidR="00832426" w:rsidRPr="00E56E93">
        <w:rPr>
          <w:color w:val="000000"/>
          <w:lang w:val="en-AU" w:eastAsia="ko-KR"/>
        </w:rPr>
        <w:t>Ewha</w:t>
      </w:r>
      <w:proofErr w:type="spellEnd"/>
      <w:r w:rsidR="00832426" w:rsidRPr="00E56E93">
        <w:rPr>
          <w:color w:val="000000"/>
          <w:lang w:val="en-AU" w:eastAsia="ko-KR"/>
        </w:rPr>
        <w:t xml:space="preserve"> </w:t>
      </w:r>
      <w:proofErr w:type="spellStart"/>
      <w:r w:rsidR="00832426" w:rsidRPr="00E56E93">
        <w:rPr>
          <w:color w:val="000000"/>
          <w:lang w:val="en-AU" w:eastAsia="ko-KR"/>
        </w:rPr>
        <w:t>Womans</w:t>
      </w:r>
      <w:proofErr w:type="spellEnd"/>
      <w:r w:rsidR="00832426" w:rsidRPr="00E56E93">
        <w:rPr>
          <w:color w:val="000000"/>
          <w:lang w:val="en-AU" w:eastAsia="ko-KR"/>
        </w:rPr>
        <w:t xml:space="preserve"> </w:t>
      </w:r>
      <w:r w:rsidRPr="00E56E93">
        <w:rPr>
          <w:color w:val="000000"/>
          <w:lang w:val="en-AU" w:eastAsia="ko-KR"/>
        </w:rPr>
        <w:t>University,</w:t>
      </w:r>
      <w:r w:rsidRPr="00E56E93">
        <w:rPr>
          <w:rFonts w:hint="eastAsia"/>
          <w:color w:val="000000"/>
          <w:lang w:val="en-AU" w:eastAsia="ko-KR"/>
        </w:rPr>
        <w:t xml:space="preserve"> </w:t>
      </w:r>
      <w:r w:rsidR="00832426" w:rsidRPr="00E56E93">
        <w:rPr>
          <w:color w:val="000000"/>
          <w:lang w:val="en-AU" w:eastAsia="ko-KR"/>
        </w:rPr>
        <w:t>Seoul</w:t>
      </w:r>
      <w:r w:rsidRPr="00E56E93">
        <w:rPr>
          <w:rFonts w:hint="eastAsia"/>
          <w:color w:val="000000"/>
          <w:lang w:val="en-AU" w:eastAsia="ko-KR"/>
        </w:rPr>
        <w:t xml:space="preserve">, </w:t>
      </w:r>
      <w:r w:rsidR="00832426" w:rsidRPr="00E56E93">
        <w:rPr>
          <w:color w:val="000000"/>
          <w:lang w:val="en-AU" w:eastAsia="ko-KR"/>
        </w:rPr>
        <w:t>03760</w:t>
      </w:r>
      <w:r w:rsidRPr="00E56E93">
        <w:rPr>
          <w:rFonts w:hint="eastAsia"/>
          <w:color w:val="000000"/>
          <w:lang w:val="en-AU" w:eastAsia="ko-KR"/>
        </w:rPr>
        <w:t>,</w:t>
      </w:r>
      <w:r w:rsidRPr="00E56E93">
        <w:rPr>
          <w:color w:val="000000"/>
          <w:lang w:val="en-AU" w:eastAsia="ko-KR"/>
        </w:rPr>
        <w:t xml:space="preserve"> </w:t>
      </w:r>
      <w:r w:rsidR="00832426" w:rsidRPr="00E56E93">
        <w:rPr>
          <w:color w:val="000000"/>
          <w:lang w:val="en-AU" w:eastAsia="ko-KR"/>
        </w:rPr>
        <w:t>Republic of Korea</w:t>
      </w:r>
    </w:p>
    <w:p w14:paraId="105C83E5" w14:textId="77777777" w:rsidR="00366B20" w:rsidRPr="00E56E93" w:rsidRDefault="00366B20" w:rsidP="00E56E93">
      <w:pPr>
        <w:pStyle w:val="Authors"/>
        <w:framePr w:w="0" w:hSpace="0" w:vSpace="0" w:wrap="auto" w:vAnchor="margin" w:hAnchor="text" w:xAlign="left" w:yAlign="inline"/>
        <w:spacing w:after="0" w:line="360" w:lineRule="auto"/>
        <w:contextualSpacing/>
        <w:rPr>
          <w:lang w:eastAsia="ko-KR"/>
        </w:rPr>
      </w:pPr>
    </w:p>
    <w:p w14:paraId="0B8B3CFF" w14:textId="33AEE8D1" w:rsidR="00C6353C" w:rsidRDefault="00E56E93" w:rsidP="00C6353C">
      <w:pPr>
        <w:wordWrap/>
        <w:spacing w:line="360" w:lineRule="auto"/>
        <w:ind w:firstLine="220"/>
        <w:contextualSpacing/>
        <w:rPr>
          <w:kern w:val="3"/>
          <w:sz w:val="22"/>
          <w:szCs w:val="22"/>
        </w:rPr>
      </w:pPr>
      <w:bookmarkStart w:id="0" w:name="OLE_LINK7"/>
      <w:bookmarkStart w:id="1" w:name="OLE_LINK8"/>
      <w:r w:rsidRPr="00E56E93">
        <w:rPr>
          <w:sz w:val="22"/>
          <w:szCs w:val="22"/>
        </w:rPr>
        <w:t>U</w:t>
      </w:r>
      <w:r w:rsidR="00401E1B" w:rsidRPr="00E56E93">
        <w:rPr>
          <w:sz w:val="22"/>
          <w:szCs w:val="22"/>
        </w:rPr>
        <w:t xml:space="preserve">nderstanding, controlling, and utilizing quantum systems have been one of major research interests across fields of physics, chemistry, and material science. </w:t>
      </w:r>
      <w:r w:rsidRPr="00E56E93">
        <w:rPr>
          <w:sz w:val="22"/>
          <w:szCs w:val="22"/>
        </w:rPr>
        <w:t>In recent years, utilizing quantum mechanical properties – quantum superposition and entanglement enable</w:t>
      </w:r>
      <w:r w:rsidR="00C6353C">
        <w:rPr>
          <w:sz w:val="22"/>
          <w:szCs w:val="22"/>
        </w:rPr>
        <w:t>s</w:t>
      </w:r>
      <w:r w:rsidRPr="00E56E93">
        <w:rPr>
          <w:sz w:val="22"/>
          <w:szCs w:val="22"/>
        </w:rPr>
        <w:t xml:space="preserve"> us to calculate </w:t>
      </w:r>
      <w:r w:rsidR="00C6353C">
        <w:rPr>
          <w:sz w:val="22"/>
          <w:szCs w:val="22"/>
        </w:rPr>
        <w:t>s</w:t>
      </w:r>
      <w:r w:rsidRPr="00E56E93">
        <w:rPr>
          <w:kern w:val="3"/>
          <w:sz w:val="22"/>
          <w:szCs w:val="22"/>
        </w:rPr>
        <w:t>pecific tasks exponentially faster than conventional computers and solve problems that might not be solvable otherwise. For example, in theory, a quantum computer can factor a large number faster than any known classical algorithms and significantly increase the speed of searching an item in an unsorted database</w:t>
      </w:r>
      <w:r w:rsidR="00C6353C">
        <w:rPr>
          <w:kern w:val="3"/>
          <w:sz w:val="22"/>
          <w:szCs w:val="22"/>
        </w:rPr>
        <w:t xml:space="preserve">. </w:t>
      </w:r>
      <w:r w:rsidRPr="00E56E93">
        <w:rPr>
          <w:kern w:val="3"/>
          <w:sz w:val="22"/>
          <w:szCs w:val="22"/>
        </w:rPr>
        <w:t xml:space="preserve">While such theoretical approaches toward quantum computation have been </w:t>
      </w:r>
      <w:r w:rsidR="00C6353C">
        <w:rPr>
          <w:kern w:val="3"/>
          <w:sz w:val="22"/>
          <w:szCs w:val="22"/>
        </w:rPr>
        <w:t>pursued</w:t>
      </w:r>
      <w:r w:rsidRPr="00E56E93">
        <w:rPr>
          <w:kern w:val="3"/>
          <w:sz w:val="22"/>
          <w:szCs w:val="22"/>
        </w:rPr>
        <w:t xml:space="preserve"> extensively over the past several decades, building </w:t>
      </w:r>
      <w:r w:rsidR="00C6353C" w:rsidRPr="00E56E93">
        <w:rPr>
          <w:kern w:val="3"/>
          <w:sz w:val="22"/>
          <w:szCs w:val="22"/>
        </w:rPr>
        <w:t>a</w:t>
      </w:r>
      <w:r w:rsidR="00C6353C">
        <w:rPr>
          <w:kern w:val="3"/>
          <w:sz w:val="22"/>
          <w:szCs w:val="22"/>
        </w:rPr>
        <w:t xml:space="preserve"> universal and practical</w:t>
      </w:r>
      <w:r w:rsidRPr="00E56E93">
        <w:rPr>
          <w:kern w:val="3"/>
          <w:sz w:val="22"/>
          <w:szCs w:val="22"/>
        </w:rPr>
        <w:t xml:space="preserve"> quantum computer in a lab</w:t>
      </w:r>
      <w:r w:rsidR="00C6353C">
        <w:rPr>
          <w:kern w:val="3"/>
          <w:sz w:val="22"/>
          <w:szCs w:val="22"/>
        </w:rPr>
        <w:t>oratory</w:t>
      </w:r>
      <w:r w:rsidRPr="00E56E93">
        <w:rPr>
          <w:kern w:val="3"/>
          <w:sz w:val="22"/>
          <w:szCs w:val="22"/>
        </w:rPr>
        <w:t xml:space="preserve"> has not been trivial. </w:t>
      </w:r>
      <w:r w:rsidR="00C6353C">
        <w:rPr>
          <w:kern w:val="3"/>
          <w:sz w:val="22"/>
          <w:szCs w:val="22"/>
        </w:rPr>
        <w:t>Because one requires to</w:t>
      </w:r>
      <w:r w:rsidRPr="00E56E93">
        <w:rPr>
          <w:kern w:val="3"/>
          <w:sz w:val="22"/>
          <w:szCs w:val="22"/>
        </w:rPr>
        <w:t xml:space="preserve"> initializ</w:t>
      </w:r>
      <w:r w:rsidR="00C6353C">
        <w:rPr>
          <w:kern w:val="3"/>
          <w:sz w:val="22"/>
          <w:szCs w:val="22"/>
        </w:rPr>
        <w:t>e</w:t>
      </w:r>
      <w:r w:rsidRPr="00E56E93">
        <w:rPr>
          <w:kern w:val="3"/>
          <w:sz w:val="22"/>
          <w:szCs w:val="22"/>
        </w:rPr>
        <w:t xml:space="preserve"> </w:t>
      </w:r>
      <w:r w:rsidR="00C6353C">
        <w:rPr>
          <w:kern w:val="3"/>
          <w:sz w:val="22"/>
          <w:szCs w:val="22"/>
        </w:rPr>
        <w:t xml:space="preserve">all </w:t>
      </w:r>
      <w:r w:rsidRPr="00E56E93">
        <w:rPr>
          <w:kern w:val="3"/>
          <w:sz w:val="22"/>
          <w:szCs w:val="22"/>
        </w:rPr>
        <w:t>qubits</w:t>
      </w:r>
      <w:r w:rsidR="00C6353C">
        <w:rPr>
          <w:kern w:val="3"/>
          <w:sz w:val="22"/>
          <w:szCs w:val="22"/>
        </w:rPr>
        <w:t xml:space="preserve">, to </w:t>
      </w:r>
      <w:r w:rsidRPr="00E56E93">
        <w:rPr>
          <w:kern w:val="3"/>
          <w:sz w:val="22"/>
          <w:szCs w:val="22"/>
        </w:rPr>
        <w:t>manipulat</w:t>
      </w:r>
      <w:r w:rsidR="00C6353C">
        <w:rPr>
          <w:kern w:val="3"/>
          <w:sz w:val="22"/>
          <w:szCs w:val="22"/>
        </w:rPr>
        <w:t>e</w:t>
      </w:r>
      <w:r w:rsidRPr="00E56E93">
        <w:rPr>
          <w:kern w:val="3"/>
          <w:sz w:val="22"/>
          <w:szCs w:val="22"/>
        </w:rPr>
        <w:t xml:space="preserve"> them coherently</w:t>
      </w:r>
      <w:r w:rsidR="00825FBA">
        <w:rPr>
          <w:kern w:val="3"/>
          <w:sz w:val="22"/>
          <w:szCs w:val="22"/>
        </w:rPr>
        <w:t xml:space="preserve"> and individually</w:t>
      </w:r>
      <w:r w:rsidRPr="00E56E93">
        <w:rPr>
          <w:kern w:val="3"/>
          <w:sz w:val="22"/>
          <w:szCs w:val="22"/>
        </w:rPr>
        <w:t xml:space="preserve">, and </w:t>
      </w:r>
      <w:r w:rsidR="00C6353C">
        <w:rPr>
          <w:kern w:val="3"/>
          <w:sz w:val="22"/>
          <w:szCs w:val="22"/>
        </w:rPr>
        <w:t xml:space="preserve">to </w:t>
      </w:r>
      <w:r w:rsidRPr="00E56E93">
        <w:rPr>
          <w:kern w:val="3"/>
          <w:sz w:val="22"/>
          <w:szCs w:val="22"/>
        </w:rPr>
        <w:t>read out their resultant states</w:t>
      </w:r>
      <w:r w:rsidR="00C6353C">
        <w:rPr>
          <w:kern w:val="3"/>
          <w:sz w:val="22"/>
          <w:szCs w:val="22"/>
        </w:rPr>
        <w:t xml:space="preserve"> with extremely high accuracy</w:t>
      </w:r>
      <w:r w:rsidR="00825FBA">
        <w:rPr>
          <w:kern w:val="3"/>
          <w:sz w:val="22"/>
          <w:szCs w:val="22"/>
        </w:rPr>
        <w:t xml:space="preserve"> and precision</w:t>
      </w:r>
      <w:r w:rsidR="00C6353C">
        <w:rPr>
          <w:kern w:val="3"/>
          <w:sz w:val="22"/>
          <w:szCs w:val="22"/>
        </w:rPr>
        <w:t xml:space="preserve"> while </w:t>
      </w:r>
      <w:r w:rsidRPr="00E56E93">
        <w:rPr>
          <w:kern w:val="3"/>
          <w:sz w:val="22"/>
          <w:szCs w:val="22"/>
        </w:rPr>
        <w:t xml:space="preserve">the qubits </w:t>
      </w:r>
      <w:r w:rsidR="00C6353C">
        <w:rPr>
          <w:kern w:val="3"/>
          <w:sz w:val="22"/>
          <w:szCs w:val="22"/>
        </w:rPr>
        <w:t>maintain their coherence during the process</w:t>
      </w:r>
      <w:r w:rsidR="00825FBA">
        <w:rPr>
          <w:kern w:val="3"/>
          <w:sz w:val="22"/>
          <w:szCs w:val="22"/>
        </w:rPr>
        <w:t xml:space="preserve"> mentioned above.</w:t>
      </w:r>
    </w:p>
    <w:p w14:paraId="4EC08E67" w14:textId="200A1E93" w:rsidR="00E56E93" w:rsidRPr="00E56E93" w:rsidRDefault="00825FBA" w:rsidP="00825FBA">
      <w:pPr>
        <w:wordWrap/>
        <w:spacing w:line="360" w:lineRule="auto"/>
        <w:ind w:firstLine="220"/>
        <w:contextualSpacing/>
        <w:rPr>
          <w:kern w:val="3"/>
          <w:sz w:val="22"/>
          <w:szCs w:val="22"/>
        </w:rPr>
      </w:pPr>
      <w:r>
        <w:rPr>
          <w:kern w:val="3"/>
          <w:sz w:val="22"/>
          <w:szCs w:val="22"/>
        </w:rPr>
        <w:t>In this talk, I would like to introduce basic quantum properties associated with quantum computing and discuss various physical platforms toward building a universal quantum computer. In particular, I would like to focus on the trapped ion system, which individual ions (atoms) are levitated and trapped under ultrahigh vacuum and one utilizes lasers and radio frequency waves in order to perform single qubit gates and two qubit entanglement gates</w:t>
      </w:r>
      <w:r w:rsidR="00DA3EAD">
        <w:rPr>
          <w:kern w:val="3"/>
          <w:sz w:val="22"/>
          <w:szCs w:val="22"/>
        </w:rPr>
        <w:t xml:space="preserve">. </w:t>
      </w:r>
    </w:p>
    <w:bookmarkEnd w:id="0"/>
    <w:bookmarkEnd w:id="1"/>
    <w:p w14:paraId="44C2C3FC" w14:textId="4EC5A720" w:rsidR="006E6C72" w:rsidRPr="00E56E93" w:rsidRDefault="006E6C72" w:rsidP="00E56E93">
      <w:pPr>
        <w:wordWrap/>
        <w:spacing w:line="360" w:lineRule="auto"/>
        <w:ind w:firstLineChars="100" w:firstLine="220"/>
        <w:contextualSpacing/>
        <w:rPr>
          <w:sz w:val="22"/>
          <w:szCs w:val="22"/>
        </w:rPr>
      </w:pPr>
    </w:p>
    <w:sectPr w:rsidR="006E6C72" w:rsidRPr="00E56E93" w:rsidSect="00253AE3">
      <w:pgSz w:w="11906" w:h="16838"/>
      <w:pgMar w:top="1985" w:right="1418" w:bottom="1985" w:left="1418" w:header="851" w:footer="992"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9C4BE14" w14:textId="77777777" w:rsidR="004768F4" w:rsidRDefault="004768F4" w:rsidP="003F454E">
      <w:r>
        <w:separator/>
      </w:r>
    </w:p>
  </w:endnote>
  <w:endnote w:type="continuationSeparator" w:id="0">
    <w:p w14:paraId="012DAC87" w14:textId="77777777" w:rsidR="004768F4" w:rsidRDefault="004768F4" w:rsidP="003F45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맑은 고딕">
    <w:panose1 w:val="020B0503020000020004"/>
    <w:charset w:val="81"/>
    <w:family w:val="modern"/>
    <w:pitch w:val="variable"/>
    <w:sig w:usb0="9000002F" w:usb1="29D77CFB" w:usb2="00000012" w:usb3="00000000" w:csb0="00080001" w:csb1="00000000"/>
  </w:font>
  <w:font w:name="바탕">
    <w:altName w:val="Batang"/>
    <w:panose1 w:val="02030600000101010101"/>
    <w:charset w:val="81"/>
    <w:family w:val="roman"/>
    <w:pitch w:val="variable"/>
    <w:sig w:usb0="B00002AF" w:usb1="69D77CFB" w:usb2="00000030" w:usb3="00000000" w:csb0="0008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99E629" w14:textId="77777777" w:rsidR="004768F4" w:rsidRDefault="004768F4" w:rsidP="003F454E">
      <w:r>
        <w:separator/>
      </w:r>
    </w:p>
  </w:footnote>
  <w:footnote w:type="continuationSeparator" w:id="0">
    <w:p w14:paraId="34C8EC98" w14:textId="77777777" w:rsidR="004768F4" w:rsidRDefault="004768F4" w:rsidP="003F454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bordersDoNotSurroundHeader/>
  <w:bordersDoNotSurroundFooter/>
  <w:proofState w:spelling="clean"/>
  <w:defaultTabStop w:val="800"/>
  <w:displayHorizontalDrawingGridEvery w:val="0"/>
  <w:displayVerticalDrawingGridEvery w:val="2"/>
  <w:noPunctuationKerning/>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3238D2"/>
    <w:rsid w:val="000375AC"/>
    <w:rsid w:val="0007438F"/>
    <w:rsid w:val="000A534C"/>
    <w:rsid w:val="000E697A"/>
    <w:rsid w:val="00182279"/>
    <w:rsid w:val="001A2E20"/>
    <w:rsid w:val="001B3D69"/>
    <w:rsid w:val="001C24C5"/>
    <w:rsid w:val="001D5253"/>
    <w:rsid w:val="0021418D"/>
    <w:rsid w:val="002246E9"/>
    <w:rsid w:val="00253AE3"/>
    <w:rsid w:val="002829AB"/>
    <w:rsid w:val="002832D2"/>
    <w:rsid w:val="0031184E"/>
    <w:rsid w:val="003238D2"/>
    <w:rsid w:val="00346E6D"/>
    <w:rsid w:val="00347AB5"/>
    <w:rsid w:val="003601B5"/>
    <w:rsid w:val="003602FC"/>
    <w:rsid w:val="00366B20"/>
    <w:rsid w:val="003C78F9"/>
    <w:rsid w:val="003F454E"/>
    <w:rsid w:val="00401E1B"/>
    <w:rsid w:val="00423120"/>
    <w:rsid w:val="00430787"/>
    <w:rsid w:val="004453EA"/>
    <w:rsid w:val="004768F4"/>
    <w:rsid w:val="004A219F"/>
    <w:rsid w:val="004A7DC8"/>
    <w:rsid w:val="004B0081"/>
    <w:rsid w:val="004F4B65"/>
    <w:rsid w:val="00544B37"/>
    <w:rsid w:val="005852CE"/>
    <w:rsid w:val="005B6574"/>
    <w:rsid w:val="005C2240"/>
    <w:rsid w:val="00634B4B"/>
    <w:rsid w:val="0064601A"/>
    <w:rsid w:val="00660E3E"/>
    <w:rsid w:val="006812BD"/>
    <w:rsid w:val="006E6C72"/>
    <w:rsid w:val="0071610A"/>
    <w:rsid w:val="00760F1A"/>
    <w:rsid w:val="00761F01"/>
    <w:rsid w:val="00795501"/>
    <w:rsid w:val="008064E6"/>
    <w:rsid w:val="00825FBA"/>
    <w:rsid w:val="00832426"/>
    <w:rsid w:val="00847FED"/>
    <w:rsid w:val="00853D32"/>
    <w:rsid w:val="008578AC"/>
    <w:rsid w:val="008C2138"/>
    <w:rsid w:val="008C5129"/>
    <w:rsid w:val="008D41C9"/>
    <w:rsid w:val="00917764"/>
    <w:rsid w:val="0095144B"/>
    <w:rsid w:val="0095508E"/>
    <w:rsid w:val="00997670"/>
    <w:rsid w:val="009A200E"/>
    <w:rsid w:val="009E77AD"/>
    <w:rsid w:val="00A23697"/>
    <w:rsid w:val="00A434A3"/>
    <w:rsid w:val="00AB2844"/>
    <w:rsid w:val="00AC26F6"/>
    <w:rsid w:val="00AD52E4"/>
    <w:rsid w:val="00AE3BFB"/>
    <w:rsid w:val="00B06808"/>
    <w:rsid w:val="00B16B1D"/>
    <w:rsid w:val="00B40524"/>
    <w:rsid w:val="00B419A4"/>
    <w:rsid w:val="00BB52F0"/>
    <w:rsid w:val="00BE1B82"/>
    <w:rsid w:val="00BF69B4"/>
    <w:rsid w:val="00C36959"/>
    <w:rsid w:val="00C40840"/>
    <w:rsid w:val="00C6353C"/>
    <w:rsid w:val="00C747B2"/>
    <w:rsid w:val="00CC4B38"/>
    <w:rsid w:val="00CE5326"/>
    <w:rsid w:val="00D11E88"/>
    <w:rsid w:val="00D43987"/>
    <w:rsid w:val="00D5100C"/>
    <w:rsid w:val="00D524E2"/>
    <w:rsid w:val="00D86ABC"/>
    <w:rsid w:val="00DA3EAD"/>
    <w:rsid w:val="00DC70BD"/>
    <w:rsid w:val="00E05FBB"/>
    <w:rsid w:val="00E368CC"/>
    <w:rsid w:val="00E412E1"/>
    <w:rsid w:val="00E56E93"/>
    <w:rsid w:val="00E83F9F"/>
    <w:rsid w:val="00EC1022"/>
    <w:rsid w:val="00EC19AA"/>
    <w:rsid w:val="00ED223D"/>
    <w:rsid w:val="00EF3DCE"/>
    <w:rsid w:val="00F5475D"/>
    <w:rsid w:val="00F64445"/>
    <w:rsid w:val="00F85EF1"/>
    <w:rsid w:val="00F908D0"/>
    <w:rsid w:val="00FA348B"/>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C6BB53"/>
  <w15:docId w15:val="{74744829-CE24-480A-ABD7-487E4C095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맑은 고딕" w:hAnsi="Times New Roman" w:cs="Times New Roman"/>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C40840"/>
    <w:pPr>
      <w:widowControl w:val="0"/>
      <w:wordWrap w:val="0"/>
      <w:autoSpaceDE w:val="0"/>
      <w:autoSpaceDN w:val="0"/>
      <w:jc w:val="both"/>
    </w:pPr>
    <w:rPr>
      <w:sz w:val="16"/>
      <w:szCs w:val="1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unhideWhenUsed/>
    <w:rsid w:val="006812BD"/>
    <w:rPr>
      <w:color w:val="0000FF"/>
      <w:u w:val="single"/>
    </w:rPr>
  </w:style>
  <w:style w:type="paragraph" w:styleId="a4">
    <w:name w:val="header"/>
    <w:basedOn w:val="a"/>
    <w:link w:val="Char"/>
    <w:uiPriority w:val="99"/>
    <w:unhideWhenUsed/>
    <w:rsid w:val="003F454E"/>
    <w:pPr>
      <w:tabs>
        <w:tab w:val="center" w:pos="4513"/>
        <w:tab w:val="right" w:pos="9026"/>
      </w:tabs>
      <w:snapToGrid w:val="0"/>
    </w:pPr>
    <w:rPr>
      <w:lang w:val="x-none" w:eastAsia="x-none"/>
    </w:rPr>
  </w:style>
  <w:style w:type="character" w:customStyle="1" w:styleId="Char">
    <w:name w:val="머리글 Char"/>
    <w:link w:val="a4"/>
    <w:uiPriority w:val="99"/>
    <w:rsid w:val="003F454E"/>
    <w:rPr>
      <w:sz w:val="16"/>
      <w:szCs w:val="16"/>
    </w:rPr>
  </w:style>
  <w:style w:type="paragraph" w:styleId="a5">
    <w:name w:val="footer"/>
    <w:basedOn w:val="a"/>
    <w:link w:val="Char0"/>
    <w:uiPriority w:val="99"/>
    <w:unhideWhenUsed/>
    <w:rsid w:val="003F454E"/>
    <w:pPr>
      <w:tabs>
        <w:tab w:val="center" w:pos="4513"/>
        <w:tab w:val="right" w:pos="9026"/>
      </w:tabs>
      <w:snapToGrid w:val="0"/>
    </w:pPr>
    <w:rPr>
      <w:lang w:val="x-none" w:eastAsia="x-none"/>
    </w:rPr>
  </w:style>
  <w:style w:type="character" w:customStyle="1" w:styleId="Char0">
    <w:name w:val="바닥글 Char"/>
    <w:link w:val="a5"/>
    <w:uiPriority w:val="99"/>
    <w:rsid w:val="003F454E"/>
    <w:rPr>
      <w:sz w:val="16"/>
      <w:szCs w:val="16"/>
    </w:rPr>
  </w:style>
  <w:style w:type="paragraph" w:customStyle="1" w:styleId="Authors">
    <w:name w:val="Authors"/>
    <w:basedOn w:val="a"/>
    <w:next w:val="a"/>
    <w:rsid w:val="006E6C72"/>
    <w:pPr>
      <w:framePr w:w="9072" w:hSpace="187" w:vSpace="187" w:wrap="notBeside" w:vAnchor="text" w:hAnchor="page" w:xAlign="center" w:y="1"/>
      <w:widowControl/>
      <w:wordWrap/>
      <w:spacing w:after="320"/>
      <w:jc w:val="center"/>
    </w:pPr>
    <w:rPr>
      <w:rFonts w:eastAsia="바탕"/>
      <w:sz w:val="22"/>
      <w:szCs w:val="22"/>
      <w:lang w:eastAsia="en-US"/>
    </w:rPr>
  </w:style>
  <w:style w:type="paragraph" w:styleId="a6">
    <w:name w:val="Balloon Text"/>
    <w:basedOn w:val="a"/>
    <w:link w:val="Char1"/>
    <w:uiPriority w:val="99"/>
    <w:semiHidden/>
    <w:unhideWhenUsed/>
    <w:rsid w:val="00BB52F0"/>
    <w:rPr>
      <w:rFonts w:ascii="맑은 고딕" w:hAnsi="맑은 고딕"/>
      <w:sz w:val="18"/>
      <w:szCs w:val="18"/>
      <w:lang w:val="x-none" w:eastAsia="x-none"/>
    </w:rPr>
  </w:style>
  <w:style w:type="character" w:customStyle="1" w:styleId="Char1">
    <w:name w:val="풍선 도움말 텍스트 Char"/>
    <w:link w:val="a6"/>
    <w:uiPriority w:val="99"/>
    <w:semiHidden/>
    <w:rsid w:val="00BB52F0"/>
    <w:rPr>
      <w:rFonts w:ascii="맑은 고딕" w:eastAsia="맑은 고딕" w:hAnsi="맑은 고딕"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맑은 고딕"/>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맑은 고딕"/>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E9D359B-7F55-4558-8317-A93FE53CA77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1</Pages>
  <Words>246</Words>
  <Characters>1407</Characters>
  <Application>Microsoft Office Word</Application>
  <DocSecurity>0</DocSecurity>
  <Lines>11</Lines>
  <Paragraphs>3</Paragraphs>
  <ScaleCrop>false</ScaleCrop>
  <HeadingPairs>
    <vt:vector size="2" baseType="variant">
      <vt:variant>
        <vt:lpstr>제목</vt:lpstr>
      </vt:variant>
      <vt:variant>
        <vt:i4>1</vt:i4>
      </vt:variant>
    </vt:vector>
  </HeadingPairs>
  <TitlesOfParts>
    <vt:vector size="1" baseType="lpstr">
      <vt:lpstr/>
    </vt:vector>
  </TitlesOfParts>
  <Company>KOREA</Company>
  <LinksUpToDate>false</LinksUpToDate>
  <CharactersWithSpaces>1650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ICAMD Secretariat</dc:creator>
  <cp:lastModifiedBy>Choi Taeyoung</cp:lastModifiedBy>
  <cp:revision>17</cp:revision>
  <cp:lastPrinted>2009-07-10T10:43:00Z</cp:lastPrinted>
  <dcterms:created xsi:type="dcterms:W3CDTF">2019-01-29T02:48:00Z</dcterms:created>
  <dcterms:modified xsi:type="dcterms:W3CDTF">2022-08-30T02:14:00Z</dcterms:modified>
</cp:coreProperties>
</file>