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7EC4" w14:textId="31CE98C6" w:rsidR="00FC6AFB" w:rsidRPr="00FC6AFB" w:rsidRDefault="004C2FD8" w:rsidP="00F76D32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C2FD8">
        <w:rPr>
          <w:rFonts w:ascii="Times New Roman" w:hAnsi="Times New Roman" w:cs="Times New Roman"/>
          <w:b/>
          <w:bCs/>
          <w:sz w:val="26"/>
          <w:szCs w:val="26"/>
        </w:rPr>
        <w:t xml:space="preserve">Light engineering in </w:t>
      </w:r>
      <w:r w:rsidR="00D82854">
        <w:rPr>
          <w:rFonts w:ascii="Times New Roman" w:hAnsi="Times New Roman" w:cs="Times New Roman" w:hint="eastAsia"/>
          <w:b/>
          <w:bCs/>
          <w:sz w:val="26"/>
          <w:szCs w:val="26"/>
        </w:rPr>
        <w:t xml:space="preserve">small </w:t>
      </w:r>
      <w:r w:rsidRPr="004C2FD8">
        <w:rPr>
          <w:rFonts w:ascii="Times New Roman" w:hAnsi="Times New Roman" w:cs="Times New Roman"/>
          <w:b/>
          <w:bCs/>
          <w:sz w:val="26"/>
          <w:szCs w:val="26"/>
        </w:rPr>
        <w:t>space</w:t>
      </w:r>
    </w:p>
    <w:p w14:paraId="396E419B" w14:textId="3FA04B47" w:rsidR="00F76D32" w:rsidRDefault="00FC6AFB" w:rsidP="00F76D32">
      <w:pPr>
        <w:spacing w:line="360" w:lineRule="auto"/>
        <w:jc w:val="center"/>
        <w:rPr>
          <w:rFonts w:ascii="Times New Roman" w:hAnsi="Times New Roman" w:cs="Times New Roman"/>
          <w:vertAlign w:val="superscript"/>
        </w:rPr>
      </w:pPr>
      <w:r w:rsidRPr="00FC6AFB">
        <w:rPr>
          <w:rFonts w:ascii="Times New Roman" w:hAnsi="Times New Roman" w:cs="Times New Roman"/>
        </w:rPr>
        <w:t>Myung-Ki Kim</w:t>
      </w:r>
    </w:p>
    <w:p w14:paraId="25DBFF58" w14:textId="502F3F68" w:rsidR="00FC6AFB" w:rsidRPr="00FC6AFB" w:rsidRDefault="00AA74DE" w:rsidP="00F76D32">
      <w:pPr>
        <w:spacing w:line="360" w:lineRule="auto"/>
        <w:jc w:val="center"/>
        <w:rPr>
          <w:rFonts w:ascii="Times New Roman" w:hAnsi="Times New Roman" w:cs="Times New Roman"/>
        </w:rPr>
      </w:pPr>
      <w:r w:rsidRPr="00AA74DE">
        <w:rPr>
          <w:rFonts w:ascii="Times New Roman" w:hAnsi="Times New Roman" w:cs="Times New Roman"/>
        </w:rPr>
        <w:t>KU-KIST Graduate School of Converging Science and Technology, Korea University, Seoul 02841, Korea</w:t>
      </w:r>
    </w:p>
    <w:p w14:paraId="3061456E" w14:textId="77777777" w:rsidR="00F76D32" w:rsidRDefault="00F76D32" w:rsidP="00FC6AFB">
      <w:pPr>
        <w:spacing w:line="360" w:lineRule="auto"/>
        <w:rPr>
          <w:rFonts w:ascii="Times New Roman" w:hAnsi="Times New Roman" w:cs="Times New Roman"/>
        </w:rPr>
      </w:pPr>
    </w:p>
    <w:p w14:paraId="3F6631D0" w14:textId="2EA75695" w:rsidR="00FC6AFB" w:rsidRPr="00FC6AFB" w:rsidRDefault="00FC6AFB" w:rsidP="00FC6AFB">
      <w:pPr>
        <w:spacing w:line="360" w:lineRule="auto"/>
        <w:rPr>
          <w:rFonts w:ascii="Times New Roman" w:hAnsi="Times New Roman" w:cs="Times New Roman"/>
        </w:rPr>
      </w:pPr>
      <w:r w:rsidRPr="00FC6AFB">
        <w:rPr>
          <w:rFonts w:ascii="Times New Roman" w:hAnsi="Times New Roman" w:cs="Times New Roman"/>
        </w:rPr>
        <w:t>Confining</w:t>
      </w:r>
      <w:r w:rsidR="00C1413A">
        <w:rPr>
          <w:rFonts w:ascii="Times New Roman" w:hAnsi="Times New Roman" w:cs="Times New Roman"/>
        </w:rPr>
        <w:t xml:space="preserve"> </w:t>
      </w:r>
      <w:r w:rsidRPr="00FC6AFB">
        <w:rPr>
          <w:rFonts w:ascii="Times New Roman" w:hAnsi="Times New Roman" w:cs="Times New Roman"/>
        </w:rPr>
        <w:t xml:space="preserve">light in the smallest possible volume has long been an objective of the nanophotonics community. However, the diffraction limit </w:t>
      </w:r>
      <w:r w:rsidR="00295B64">
        <w:rPr>
          <w:rFonts w:ascii="Times New Roman" w:hAnsi="Times New Roman" w:cs="Times New Roman"/>
        </w:rPr>
        <w:t>caused by</w:t>
      </w:r>
      <w:r w:rsidR="00415179">
        <w:rPr>
          <w:rFonts w:ascii="Times New Roman" w:hAnsi="Times New Roman" w:cs="Times New Roman"/>
        </w:rPr>
        <w:t xml:space="preserve"> the wave nature of light </w:t>
      </w:r>
      <w:r w:rsidR="00C834B7">
        <w:rPr>
          <w:rFonts w:ascii="Times New Roman" w:hAnsi="Times New Roman" w:cs="Times New Roman"/>
        </w:rPr>
        <w:t>restricts</w:t>
      </w:r>
      <w:r w:rsidR="00415179">
        <w:rPr>
          <w:rFonts w:ascii="Times New Roman" w:hAnsi="Times New Roman" w:cs="Times New Roman"/>
        </w:rPr>
        <w:t xml:space="preserve"> confining and engineering</w:t>
      </w:r>
      <w:r w:rsidR="00C1413A">
        <w:rPr>
          <w:rFonts w:ascii="Times New Roman" w:hAnsi="Times New Roman" w:cs="Times New Roman"/>
        </w:rPr>
        <w:t xml:space="preserve"> </w:t>
      </w:r>
      <w:r w:rsidRPr="00FC6AFB">
        <w:rPr>
          <w:rFonts w:ascii="Times New Roman" w:hAnsi="Times New Roman" w:cs="Times New Roman"/>
        </w:rPr>
        <w:t xml:space="preserve">light in </w:t>
      </w:r>
      <w:r w:rsidR="00C1413A">
        <w:rPr>
          <w:rFonts w:ascii="Times New Roman" w:hAnsi="Times New Roman" w:cs="Times New Roman"/>
        </w:rPr>
        <w:t xml:space="preserve">a </w:t>
      </w:r>
      <w:r w:rsidRPr="00FC6AFB">
        <w:rPr>
          <w:rFonts w:ascii="Times New Roman" w:hAnsi="Times New Roman" w:cs="Times New Roman"/>
        </w:rPr>
        <w:t>sub</w:t>
      </w:r>
      <w:r w:rsidR="00C1413A">
        <w:rPr>
          <w:rFonts w:ascii="Times New Roman" w:hAnsi="Times New Roman" w:cs="Times New Roman"/>
        </w:rPr>
        <w:t>-</w:t>
      </w:r>
      <w:r w:rsidRPr="00FC6AFB">
        <w:rPr>
          <w:rFonts w:ascii="Times New Roman" w:hAnsi="Times New Roman" w:cs="Times New Roman"/>
        </w:rPr>
        <w:t>wavelength space. Recent advances in plasmonic</w:t>
      </w:r>
      <w:r w:rsidR="00C1413A">
        <w:rPr>
          <w:rFonts w:ascii="Times New Roman" w:hAnsi="Times New Roman" w:cs="Times New Roman"/>
        </w:rPr>
        <w:t xml:space="preserve">s </w:t>
      </w:r>
      <w:r w:rsidRPr="00FC6AFB">
        <w:rPr>
          <w:rFonts w:ascii="Times New Roman" w:hAnsi="Times New Roman" w:cs="Times New Roman"/>
        </w:rPr>
        <w:t xml:space="preserve">have provided a promising route to overcoming the diffraction limit of optical devices using surface plasmon polaritons (SPPs), which enables confining </w:t>
      </w:r>
      <w:r w:rsidR="00C1413A">
        <w:rPr>
          <w:rFonts w:ascii="Times New Roman" w:hAnsi="Times New Roman" w:cs="Times New Roman"/>
        </w:rPr>
        <w:t xml:space="preserve">and engineering </w:t>
      </w:r>
      <w:r w:rsidRPr="00FC6AFB">
        <w:rPr>
          <w:rFonts w:ascii="Times New Roman" w:hAnsi="Times New Roman" w:cs="Times New Roman"/>
        </w:rPr>
        <w:t xml:space="preserve">electromagnetic energy </w:t>
      </w:r>
      <w:r w:rsidR="0019762D">
        <w:rPr>
          <w:rFonts w:ascii="Times New Roman" w:hAnsi="Times New Roman" w:cs="Times New Roman"/>
        </w:rPr>
        <w:t>in</w:t>
      </w:r>
      <w:r w:rsidRPr="00FC6AFB">
        <w:rPr>
          <w:rFonts w:ascii="Times New Roman" w:hAnsi="Times New Roman" w:cs="Times New Roman"/>
        </w:rPr>
        <w:t xml:space="preserve"> a sub-wavelength space. This technology has taken a step forward in realizing a variety of </w:t>
      </w:r>
      <w:r w:rsidR="00F17C8E">
        <w:rPr>
          <w:rFonts w:ascii="Times New Roman" w:hAnsi="Times New Roman" w:cs="Times New Roman"/>
        </w:rPr>
        <w:t>next-generation</w:t>
      </w:r>
      <w:r w:rsidRPr="00FC6AFB">
        <w:rPr>
          <w:rFonts w:ascii="Times New Roman" w:hAnsi="Times New Roman" w:cs="Times New Roman"/>
        </w:rPr>
        <w:t xml:space="preserve"> optical devices such as nanoscale high-speed optical emitters</w:t>
      </w:r>
      <w:r w:rsidR="003078BB">
        <w:rPr>
          <w:rFonts w:ascii="Times New Roman" w:hAnsi="Times New Roman" w:cs="Times New Roman"/>
        </w:rPr>
        <w:t xml:space="preserve">, </w:t>
      </w:r>
      <w:r w:rsidRPr="00FC6AFB">
        <w:rPr>
          <w:rFonts w:ascii="Times New Roman" w:hAnsi="Times New Roman" w:cs="Times New Roman"/>
        </w:rPr>
        <w:t>detectors</w:t>
      </w:r>
      <w:r w:rsidR="003078BB">
        <w:rPr>
          <w:rFonts w:ascii="Times New Roman" w:hAnsi="Times New Roman" w:cs="Times New Roman"/>
        </w:rPr>
        <w:t>,</w:t>
      </w:r>
      <w:r w:rsidRPr="00FC6AFB">
        <w:rPr>
          <w:rFonts w:ascii="Times New Roman" w:hAnsi="Times New Roman" w:cs="Times New Roman"/>
        </w:rPr>
        <w:t xml:space="preserve"> and modulators, </w:t>
      </w:r>
      <w:r w:rsidR="00F043D1">
        <w:rPr>
          <w:rFonts w:ascii="Times New Roman" w:hAnsi="Times New Roman" w:cs="Times New Roman"/>
        </w:rPr>
        <w:t xml:space="preserve">a </w:t>
      </w:r>
      <w:r w:rsidRPr="00FC6AFB">
        <w:rPr>
          <w:rFonts w:ascii="Times New Roman" w:hAnsi="Times New Roman" w:cs="Times New Roman"/>
        </w:rPr>
        <w:t xml:space="preserve">single-molecule spectroscopy, </w:t>
      </w:r>
      <w:r w:rsidR="00F043D1">
        <w:rPr>
          <w:rFonts w:ascii="Times New Roman" w:hAnsi="Times New Roman" w:cs="Times New Roman"/>
        </w:rPr>
        <w:t xml:space="preserve">a </w:t>
      </w:r>
      <w:r w:rsidRPr="00FC6AFB">
        <w:rPr>
          <w:rFonts w:ascii="Times New Roman" w:hAnsi="Times New Roman" w:cs="Times New Roman"/>
        </w:rPr>
        <w:t xml:space="preserve">super-resolution optical imaging, and efficient single photon sources. </w:t>
      </w:r>
      <w:r w:rsidR="00B9246A">
        <w:rPr>
          <w:rFonts w:ascii="Times New Roman" w:hAnsi="Times New Roman" w:cs="Times New Roman"/>
        </w:rPr>
        <w:t xml:space="preserve">In this </w:t>
      </w:r>
      <w:r w:rsidR="009122EE">
        <w:rPr>
          <w:rFonts w:ascii="Times New Roman" w:hAnsi="Times New Roman" w:cs="Times New Roman"/>
        </w:rPr>
        <w:t>talk</w:t>
      </w:r>
      <w:r w:rsidR="00B9246A">
        <w:rPr>
          <w:rFonts w:ascii="Times New Roman" w:hAnsi="Times New Roman" w:cs="Times New Roman"/>
        </w:rPr>
        <w:t>, we</w:t>
      </w:r>
      <w:r w:rsidR="00932E5B">
        <w:rPr>
          <w:rFonts w:ascii="Times New Roman" w:hAnsi="Times New Roman" w:cs="Times New Roman"/>
        </w:rPr>
        <w:t xml:space="preserve"> </w:t>
      </w:r>
      <w:r w:rsidR="009122EE">
        <w:rPr>
          <w:rFonts w:ascii="Times New Roman" w:hAnsi="Times New Roman" w:cs="Times New Roman"/>
        </w:rPr>
        <w:t>will</w:t>
      </w:r>
      <w:r w:rsidR="00B9246A">
        <w:rPr>
          <w:rFonts w:ascii="Times New Roman" w:hAnsi="Times New Roman" w:cs="Times New Roman"/>
        </w:rPr>
        <w:t xml:space="preserve"> present</w:t>
      </w:r>
      <w:r w:rsidR="00932E5B">
        <w:rPr>
          <w:rFonts w:ascii="Times New Roman" w:hAnsi="Times New Roman" w:cs="Times New Roman"/>
        </w:rPr>
        <w:t xml:space="preserve"> </w:t>
      </w:r>
      <w:r w:rsidR="00D918B6">
        <w:rPr>
          <w:rFonts w:ascii="Times New Roman" w:hAnsi="Times New Roman" w:cs="Times New Roman"/>
        </w:rPr>
        <w:t xml:space="preserve">recent </w:t>
      </w:r>
      <w:r w:rsidR="009122EE">
        <w:rPr>
          <w:rFonts w:ascii="Times New Roman" w:hAnsi="Times New Roman" w:cs="Times New Roman"/>
        </w:rPr>
        <w:t>advances</w:t>
      </w:r>
      <w:r w:rsidR="00D918B6">
        <w:rPr>
          <w:rFonts w:ascii="Times New Roman" w:hAnsi="Times New Roman" w:cs="Times New Roman"/>
        </w:rPr>
        <w:t xml:space="preserve"> </w:t>
      </w:r>
      <w:r w:rsidR="0070051A">
        <w:rPr>
          <w:rFonts w:ascii="Times New Roman" w:hAnsi="Times New Roman" w:cs="Times New Roman"/>
        </w:rPr>
        <w:t xml:space="preserve">in </w:t>
      </w:r>
      <w:r w:rsidR="009122EE">
        <w:rPr>
          <w:rFonts w:ascii="Times New Roman" w:hAnsi="Times New Roman" w:cs="Times New Roman"/>
        </w:rPr>
        <w:t xml:space="preserve">research on </w:t>
      </w:r>
      <w:r w:rsidR="00932E5B">
        <w:rPr>
          <w:rFonts w:ascii="Times New Roman" w:hAnsi="Times New Roman" w:cs="Times New Roman"/>
        </w:rPr>
        <w:t xml:space="preserve">small </w:t>
      </w:r>
      <w:r w:rsidRPr="00FC6AFB">
        <w:rPr>
          <w:rFonts w:ascii="Times New Roman" w:hAnsi="Times New Roman" w:cs="Times New Roman"/>
        </w:rPr>
        <w:t xml:space="preserve">photonic devices </w:t>
      </w:r>
      <w:r w:rsidR="00F17C8E">
        <w:rPr>
          <w:rFonts w:ascii="Times New Roman" w:hAnsi="Times New Roman" w:cs="Times New Roman"/>
        </w:rPr>
        <w:t>close to</w:t>
      </w:r>
      <w:r w:rsidRPr="00FC6AFB">
        <w:rPr>
          <w:rFonts w:ascii="Times New Roman" w:hAnsi="Times New Roman" w:cs="Times New Roman"/>
        </w:rPr>
        <w:t xml:space="preserve"> the diffraction limit and </w:t>
      </w:r>
      <w:r w:rsidR="006F0402">
        <w:rPr>
          <w:rFonts w:ascii="Times New Roman" w:hAnsi="Times New Roman" w:cs="Times New Roman"/>
        </w:rPr>
        <w:t>deep</w:t>
      </w:r>
      <w:r w:rsidR="00201D0B">
        <w:rPr>
          <w:rFonts w:ascii="Times New Roman" w:hAnsi="Times New Roman" w:cs="Times New Roman"/>
        </w:rPr>
        <w:t xml:space="preserve"> </w:t>
      </w:r>
      <w:r w:rsidR="006F0402">
        <w:rPr>
          <w:rFonts w:ascii="Times New Roman" w:hAnsi="Times New Roman" w:cs="Times New Roman"/>
        </w:rPr>
        <w:t>sub</w:t>
      </w:r>
      <w:r w:rsidR="00201D0B">
        <w:rPr>
          <w:rFonts w:ascii="Times New Roman" w:hAnsi="Times New Roman" w:cs="Times New Roman"/>
        </w:rPr>
        <w:t>-</w:t>
      </w:r>
      <w:r w:rsidR="006F0402">
        <w:rPr>
          <w:rFonts w:ascii="Times New Roman" w:hAnsi="Times New Roman" w:cs="Times New Roman"/>
        </w:rPr>
        <w:t>wavelength</w:t>
      </w:r>
      <w:r w:rsidR="00932E5B">
        <w:rPr>
          <w:rFonts w:ascii="Times New Roman" w:hAnsi="Times New Roman" w:cs="Times New Roman"/>
        </w:rPr>
        <w:t xml:space="preserve"> </w:t>
      </w:r>
      <w:r w:rsidRPr="00FC6AFB">
        <w:rPr>
          <w:rFonts w:ascii="Times New Roman" w:hAnsi="Times New Roman" w:cs="Times New Roman"/>
        </w:rPr>
        <w:t>plasmonic devices beyond the diffraction limit</w:t>
      </w:r>
      <w:r w:rsidR="00F17C8E">
        <w:rPr>
          <w:rFonts w:ascii="Times New Roman" w:hAnsi="Times New Roman" w:cs="Times New Roman"/>
        </w:rPr>
        <w:t xml:space="preserve"> from a light engineering perspective</w:t>
      </w:r>
      <w:r w:rsidR="00932E5B">
        <w:rPr>
          <w:rFonts w:ascii="Times New Roman" w:hAnsi="Times New Roman" w:cs="Times New Roman"/>
        </w:rPr>
        <w:t>.</w:t>
      </w:r>
    </w:p>
    <w:p w14:paraId="0AED1803" w14:textId="5DF2C377" w:rsidR="00A22897" w:rsidRPr="006F0402" w:rsidRDefault="00A22897" w:rsidP="00FC6AFB">
      <w:pPr>
        <w:spacing w:line="360" w:lineRule="auto"/>
        <w:rPr>
          <w:rFonts w:ascii="Times New Roman" w:hAnsi="Times New Roman" w:cs="Times New Roman"/>
        </w:rPr>
      </w:pPr>
    </w:p>
    <w:sectPr w:rsidR="00A22897" w:rsidRPr="006F04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8E2"/>
    <w:rsid w:val="00032BD3"/>
    <w:rsid w:val="00072BE8"/>
    <w:rsid w:val="000B1AF5"/>
    <w:rsid w:val="00155E4B"/>
    <w:rsid w:val="0019762D"/>
    <w:rsid w:val="00201D0B"/>
    <w:rsid w:val="00295B64"/>
    <w:rsid w:val="002E3812"/>
    <w:rsid w:val="003078BB"/>
    <w:rsid w:val="00415179"/>
    <w:rsid w:val="004217ED"/>
    <w:rsid w:val="004C2FD8"/>
    <w:rsid w:val="005A0824"/>
    <w:rsid w:val="00667124"/>
    <w:rsid w:val="006C6F93"/>
    <w:rsid w:val="006F0402"/>
    <w:rsid w:val="0070051A"/>
    <w:rsid w:val="00747F41"/>
    <w:rsid w:val="00760164"/>
    <w:rsid w:val="008E24A1"/>
    <w:rsid w:val="009122EE"/>
    <w:rsid w:val="00932E5B"/>
    <w:rsid w:val="00A22897"/>
    <w:rsid w:val="00AA74DE"/>
    <w:rsid w:val="00B10C21"/>
    <w:rsid w:val="00B66C93"/>
    <w:rsid w:val="00B9246A"/>
    <w:rsid w:val="00BE68E2"/>
    <w:rsid w:val="00C1413A"/>
    <w:rsid w:val="00C21737"/>
    <w:rsid w:val="00C834B7"/>
    <w:rsid w:val="00D57D60"/>
    <w:rsid w:val="00D72E21"/>
    <w:rsid w:val="00D82854"/>
    <w:rsid w:val="00D918B6"/>
    <w:rsid w:val="00E60E34"/>
    <w:rsid w:val="00E73D1C"/>
    <w:rsid w:val="00F043D1"/>
    <w:rsid w:val="00F17C8E"/>
    <w:rsid w:val="00F74165"/>
    <w:rsid w:val="00F76D32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2056C"/>
  <w15:chartTrackingRefBased/>
  <w15:docId w15:val="{87F18168-6F08-4106-8029-66C1D84AB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9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명기</dc:creator>
  <cp:keywords/>
  <dc:description/>
  <cp:lastModifiedBy>김명기[ 부교수 / KU-KIST융합대학원 ]</cp:lastModifiedBy>
  <cp:revision>5</cp:revision>
  <dcterms:created xsi:type="dcterms:W3CDTF">2022-04-11T15:45:00Z</dcterms:created>
  <dcterms:modified xsi:type="dcterms:W3CDTF">2022-04-11T16:22:00Z</dcterms:modified>
</cp:coreProperties>
</file>